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CD01" w14:textId="77777777" w:rsidR="00B10E85" w:rsidRPr="00B00B34" w:rsidRDefault="00B10E85" w:rsidP="00B10E85">
      <w:pPr>
        <w:jc w:val="center"/>
        <w:rPr>
          <w:rFonts w:ascii="Chalkduster" w:hAnsi="Chalkduster"/>
        </w:rPr>
      </w:pPr>
      <w:r>
        <w:rPr>
          <w:rFonts w:ascii="Chalkduster" w:hAnsi="Chalkduster"/>
          <w:noProof/>
        </w:rPr>
        <w:drawing>
          <wp:anchor distT="0" distB="0" distL="114300" distR="114300" simplePos="0" relativeHeight="251659264" behindDoc="1" locked="0" layoutInCell="1" allowOverlap="1" wp14:anchorId="186C88AE" wp14:editId="16C42F4A">
            <wp:simplePos x="0" y="0"/>
            <wp:positionH relativeFrom="column">
              <wp:posOffset>-457200</wp:posOffset>
            </wp:positionH>
            <wp:positionV relativeFrom="paragraph">
              <wp:posOffset>-457200</wp:posOffset>
            </wp:positionV>
            <wp:extent cx="2286000" cy="589577"/>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CEGDD.jpg"/>
                    <pic:cNvPicPr/>
                  </pic:nvPicPr>
                  <pic:blipFill>
                    <a:blip r:embed="rId6">
                      <a:extLst>
                        <a:ext uri="{28A0092B-C50C-407E-A947-70E740481C1C}">
                          <a14:useLocalDpi xmlns:a14="http://schemas.microsoft.com/office/drawing/2010/main" val="0"/>
                        </a:ext>
                      </a:extLst>
                    </a:blip>
                    <a:stretch>
                      <a:fillRect/>
                    </a:stretch>
                  </pic:blipFill>
                  <pic:spPr>
                    <a:xfrm>
                      <a:off x="0" y="0"/>
                      <a:ext cx="2286000" cy="58957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00B34">
        <w:rPr>
          <w:rFonts w:ascii="Chalkduster" w:hAnsi="Chalkduster"/>
        </w:rPr>
        <w:t>Usage</w:t>
      </w:r>
      <w:r>
        <w:rPr>
          <w:rFonts w:ascii="Chalkduster" w:hAnsi="Chalkduster"/>
        </w:rPr>
        <w:t>s</w:t>
      </w:r>
      <w:r w:rsidRPr="00B00B34">
        <w:rPr>
          <w:rFonts w:ascii="Chalkduster" w:hAnsi="Chalkduster"/>
        </w:rPr>
        <w:t xml:space="preserve"> des TICE</w:t>
      </w:r>
      <w:r>
        <w:rPr>
          <w:rFonts w:ascii="Chalkduster" w:hAnsi="Chalkduster"/>
        </w:rPr>
        <w:t xml:space="preserve"> -</w:t>
      </w:r>
    </w:p>
    <w:p w14:paraId="4BB58018" w14:textId="77777777" w:rsidR="00B10E85" w:rsidRDefault="00B10E85" w:rsidP="00B10E85">
      <w:pPr>
        <w:jc w:val="center"/>
        <w:rPr>
          <w:rFonts w:ascii="Chalkduster" w:hAnsi="Chalkduster"/>
        </w:rPr>
      </w:pPr>
      <w:r w:rsidRPr="00B00B34">
        <w:rPr>
          <w:rFonts w:ascii="Chalkduster" w:hAnsi="Chalkduster"/>
        </w:rPr>
        <w:t>Nouveaux programmes 2015/2016</w:t>
      </w:r>
    </w:p>
    <w:p w14:paraId="0D0005AB" w14:textId="77777777" w:rsidR="00B10E85" w:rsidRPr="00B00B34" w:rsidRDefault="00B10E85" w:rsidP="00B10E85">
      <w:pPr>
        <w:jc w:val="center"/>
        <w:rPr>
          <w:rFonts w:ascii="Chalkduster" w:hAnsi="Chalkduster"/>
        </w:rPr>
      </w:pPr>
      <w:r w:rsidRPr="00B00B34">
        <w:rPr>
          <w:rFonts w:ascii="Chalkduster" w:hAnsi="Chalkduster"/>
        </w:rPr>
        <w:t>Document de synthèse</w:t>
      </w:r>
    </w:p>
    <w:p w14:paraId="54E628A4" w14:textId="77777777" w:rsidR="00B10E85" w:rsidRDefault="00B10E85" w:rsidP="00B10E85">
      <w:pPr>
        <w:jc w:val="center"/>
        <w:rPr>
          <w:rFonts w:ascii="Chalkduster" w:hAnsi="Chalkduster"/>
        </w:rPr>
      </w:pPr>
    </w:p>
    <w:p w14:paraId="1CB20C46" w14:textId="77777777" w:rsidR="00B10E85" w:rsidRDefault="00B10E85" w:rsidP="00B10E85">
      <w:pPr>
        <w:jc w:val="center"/>
        <w:rPr>
          <w:rFonts w:ascii="Chalkduster" w:hAnsi="Chalkduster"/>
        </w:rPr>
      </w:pPr>
    </w:p>
    <w:p w14:paraId="758D9418" w14:textId="35E7B93E" w:rsidR="00B10E85" w:rsidRPr="001F1B79" w:rsidRDefault="00B10E85" w:rsidP="00491106">
      <w:pPr>
        <w:pStyle w:val="Liste"/>
      </w:pPr>
      <w:r w:rsidRPr="001F1B79">
        <w:t>1)</w:t>
      </w:r>
      <w:r w:rsidR="00491106">
        <w:tab/>
      </w:r>
      <w:r w:rsidRPr="001F1B79">
        <w:t>Cycle I (maternelle)</w:t>
      </w:r>
    </w:p>
    <w:p w14:paraId="53776589" w14:textId="77777777" w:rsidR="00B10E85" w:rsidRDefault="00B10E85" w:rsidP="00B10E85"/>
    <w:tbl>
      <w:tblPr>
        <w:tblStyle w:val="Grille"/>
        <w:tblW w:w="0" w:type="auto"/>
        <w:tblLook w:val="04A0" w:firstRow="1" w:lastRow="0" w:firstColumn="1" w:lastColumn="0" w:noHBand="0" w:noVBand="1"/>
      </w:tblPr>
      <w:tblGrid>
        <w:gridCol w:w="11590"/>
        <w:gridCol w:w="2567"/>
      </w:tblGrid>
      <w:tr w:rsidR="00B10E85" w14:paraId="3673474F" w14:textId="77777777" w:rsidTr="00084E45">
        <w:tc>
          <w:tcPr>
            <w:tcW w:w="11590" w:type="dxa"/>
            <w:vAlign w:val="center"/>
          </w:tcPr>
          <w:p w14:paraId="267F2CAF" w14:textId="77777777" w:rsidR="00B10E85" w:rsidRPr="00311F35" w:rsidRDefault="00B10E85" w:rsidP="00084E45">
            <w:pPr>
              <w:spacing w:before="100" w:beforeAutospacing="1" w:after="100" w:afterAutospacing="1"/>
              <w:jc w:val="center"/>
              <w:outlineLvl w:val="2"/>
              <w:rPr>
                <w:rFonts w:ascii="Chalkduster" w:eastAsia="Times New Roman" w:hAnsi="Chalkduster" w:cs="Times New Roman"/>
                <w:bCs/>
                <w:sz w:val="20"/>
                <w:szCs w:val="20"/>
              </w:rPr>
            </w:pPr>
            <w:r w:rsidRPr="00311F35">
              <w:rPr>
                <w:rFonts w:ascii="Chalkduster" w:eastAsia="Times New Roman" w:hAnsi="Chalkduster" w:cs="Times New Roman"/>
                <w:bCs/>
                <w:sz w:val="20"/>
                <w:szCs w:val="20"/>
              </w:rPr>
              <w:t>Que disent les programmes ?</w:t>
            </w:r>
          </w:p>
        </w:tc>
        <w:tc>
          <w:tcPr>
            <w:tcW w:w="2567" w:type="dxa"/>
          </w:tcPr>
          <w:p w14:paraId="77E20F56" w14:textId="77777777" w:rsidR="00B10E85" w:rsidRPr="00311F35" w:rsidRDefault="00B10E85" w:rsidP="00084E45">
            <w:pPr>
              <w:jc w:val="center"/>
              <w:rPr>
                <w:rFonts w:ascii="Chalkduster" w:hAnsi="Chalkduster"/>
                <w:sz w:val="20"/>
                <w:szCs w:val="20"/>
              </w:rPr>
            </w:pPr>
            <w:r w:rsidRPr="00311F35">
              <w:rPr>
                <w:rFonts w:ascii="Chalkduster" w:hAnsi="Chalkduster"/>
                <w:sz w:val="20"/>
                <w:szCs w:val="20"/>
              </w:rPr>
              <w:t xml:space="preserve">Exemple d’outil numérique </w:t>
            </w:r>
          </w:p>
        </w:tc>
      </w:tr>
      <w:tr w:rsidR="00B10E85" w14:paraId="0424DCB5" w14:textId="77777777" w:rsidTr="00084E45">
        <w:tc>
          <w:tcPr>
            <w:tcW w:w="11590" w:type="dxa"/>
          </w:tcPr>
          <w:p w14:paraId="7F837F48"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sz w:val="20"/>
                <w:szCs w:val="20"/>
              </w:rPr>
              <w:t xml:space="preserve">Il sait utiliser les </w:t>
            </w:r>
            <w:r w:rsidRPr="001F1B79">
              <w:rPr>
                <w:rFonts w:ascii="Calibri" w:hAnsi="Calibri" w:cs="Times New Roman"/>
                <w:b/>
                <w:bCs/>
                <w:sz w:val="20"/>
                <w:szCs w:val="20"/>
              </w:rPr>
              <w:t>supports numériques</w:t>
            </w:r>
            <w:r w:rsidRPr="001F1B79">
              <w:rPr>
                <w:rFonts w:ascii="Calibri" w:hAnsi="Calibri" w:cs="Times New Roman"/>
                <w:sz w:val="20"/>
                <w:szCs w:val="20"/>
              </w:rPr>
              <w:t xml:space="preserve"> qui, comme les autres supports, ont leur place à l’école maternelle à condition que les objectifs et leurs modalités d’usage soient mis au service d’une activité d’apprentissage.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6"/>
            </w:tblGrid>
            <w:tr w:rsidR="00B10E85" w:rsidRPr="001F1B79" w14:paraId="6DFC1CC2" w14:textId="77777777" w:rsidTr="00084E45">
              <w:trPr>
                <w:tblHeader/>
                <w:tblCellSpacing w:w="15" w:type="dxa"/>
              </w:trPr>
              <w:tc>
                <w:tcPr>
                  <w:tcW w:w="0" w:type="auto"/>
                  <w:vAlign w:val="center"/>
                  <w:hideMark/>
                </w:tcPr>
                <w:p w14:paraId="72B6E856" w14:textId="77777777" w:rsidR="00B10E85" w:rsidRPr="001F1B79" w:rsidRDefault="00B10E85" w:rsidP="00084E45">
                  <w:pPr>
                    <w:jc w:val="center"/>
                    <w:rPr>
                      <w:rFonts w:ascii="Calibri" w:eastAsia="Times New Roman" w:hAnsi="Calibri" w:cs="Times New Roman"/>
                      <w:b/>
                      <w:bCs/>
                      <w:sz w:val="20"/>
                      <w:szCs w:val="20"/>
                    </w:rPr>
                  </w:pPr>
                  <w:r w:rsidRPr="001F1B79">
                    <w:rPr>
                      <w:rFonts w:ascii="Calibri" w:eastAsia="Times New Roman" w:hAnsi="Calibri" w:cs="Times New Roman"/>
                      <w:b/>
                      <w:bCs/>
                      <w:sz w:val="20"/>
                      <w:szCs w:val="20"/>
                    </w:rPr>
                    <w:t xml:space="preserve">1 - Mobiliser le langage dans toutes ses dimensions </w:t>
                  </w:r>
                </w:p>
              </w:tc>
            </w:tr>
          </w:tbl>
          <w:p w14:paraId="7BE81F81"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i/>
                <w:iCs/>
                <w:sz w:val="20"/>
                <w:szCs w:val="20"/>
              </w:rPr>
              <w:t>Commencer à écrire tout seul</w:t>
            </w:r>
          </w:p>
          <w:p w14:paraId="130DA0C3"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sz w:val="20"/>
                <w:szCs w:val="20"/>
              </w:rPr>
              <w:t xml:space="preserve">Il donne aussi aux enfants les moyens de s’entraîner, notamment avec de la copie dans un coin écriture aménagé spécialement (outils, feuilles blanches et à lignes, </w:t>
            </w:r>
            <w:r w:rsidRPr="001F1B79">
              <w:rPr>
                <w:rFonts w:ascii="Calibri" w:hAnsi="Calibri" w:cs="Times New Roman"/>
                <w:b/>
                <w:bCs/>
                <w:sz w:val="20"/>
                <w:szCs w:val="20"/>
              </w:rPr>
              <w:t>ordinateur</w:t>
            </w:r>
            <w:r w:rsidRPr="001F1B79">
              <w:rPr>
                <w:rFonts w:ascii="Calibri" w:hAnsi="Calibri" w:cs="Times New Roman"/>
                <w:sz w:val="20"/>
                <w:szCs w:val="20"/>
              </w:rPr>
              <w:t xml:space="preserve"> et </w:t>
            </w:r>
            <w:r w:rsidRPr="001F1B79">
              <w:rPr>
                <w:rFonts w:ascii="Calibri" w:hAnsi="Calibri" w:cs="Times New Roman"/>
                <w:b/>
                <w:bCs/>
                <w:sz w:val="20"/>
                <w:szCs w:val="20"/>
              </w:rPr>
              <w:t>imprimante</w:t>
            </w:r>
            <w:r w:rsidRPr="001F1B79">
              <w:rPr>
                <w:rFonts w:ascii="Calibri" w:hAnsi="Calibri" w:cs="Times New Roman"/>
                <w:sz w:val="20"/>
                <w:szCs w:val="20"/>
              </w:rPr>
              <w:t xml:space="preserve">, </w:t>
            </w:r>
            <w:r w:rsidRPr="001F1B79">
              <w:rPr>
                <w:rFonts w:ascii="Calibri" w:hAnsi="Calibri" w:cs="Times New Roman"/>
                <w:b/>
                <w:bCs/>
                <w:sz w:val="20"/>
                <w:szCs w:val="20"/>
              </w:rPr>
              <w:t>tablette numérique</w:t>
            </w:r>
            <w:r w:rsidRPr="001F1B79">
              <w:rPr>
                <w:rFonts w:ascii="Calibri" w:hAnsi="Calibri" w:cs="Times New Roman"/>
                <w:sz w:val="20"/>
                <w:szCs w:val="20"/>
              </w:rPr>
              <w:t xml:space="preserve"> et </w:t>
            </w:r>
            <w:r w:rsidRPr="001F1B79">
              <w:rPr>
                <w:rFonts w:ascii="Calibri" w:hAnsi="Calibri" w:cs="Times New Roman"/>
                <w:b/>
                <w:bCs/>
                <w:sz w:val="20"/>
                <w:szCs w:val="20"/>
              </w:rPr>
              <w:t>stylets</w:t>
            </w:r>
            <w:r w:rsidRPr="001F1B79">
              <w:rPr>
                <w:rFonts w:ascii="Calibri" w:hAnsi="Calibri" w:cs="Times New Roman"/>
                <w:sz w:val="20"/>
                <w:szCs w:val="20"/>
              </w:rPr>
              <w:t>, tableaux de correspondance des graphies, textes connus).</w:t>
            </w:r>
          </w:p>
          <w:p w14:paraId="0CDD06ED"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sz w:val="20"/>
                <w:szCs w:val="20"/>
              </w:rPr>
              <w:t xml:space="preserve">À partir de la moyenne section, et régulièrement en grande section, l’enseignant explique la correspondance des trois écritures (cursive, script, capitales). Les enfants s’exercent à des transcriptions de mots, phrases, courts textes connus, à leur </w:t>
            </w:r>
            <w:r w:rsidRPr="001F1B79">
              <w:rPr>
                <w:rFonts w:ascii="Calibri" w:hAnsi="Calibri" w:cs="Times New Roman"/>
                <w:b/>
                <w:bCs/>
                <w:sz w:val="20"/>
                <w:szCs w:val="20"/>
              </w:rPr>
              <w:t>saisie sur ordinateur</w:t>
            </w:r>
            <w:r w:rsidRPr="001F1B79">
              <w:rPr>
                <w:rFonts w:ascii="Calibri" w:hAnsi="Calibri" w:cs="Times New Roman"/>
                <w:sz w:val="20"/>
                <w:szCs w:val="20"/>
              </w:rPr>
              <w:t xml:space="preserve">. Travaillant alors en binôme, ils apprennent nombre de relations entre l’oral et l’écrit : un enfant nomme les lettres et montre, le second cherche sur le </w:t>
            </w:r>
            <w:r w:rsidRPr="001F1B79">
              <w:rPr>
                <w:rFonts w:ascii="Calibri" w:hAnsi="Calibri" w:cs="Times New Roman"/>
                <w:b/>
                <w:bCs/>
                <w:sz w:val="20"/>
                <w:szCs w:val="20"/>
              </w:rPr>
              <w:t>clavier</w:t>
            </w:r>
            <w:r w:rsidRPr="001F1B79">
              <w:rPr>
                <w:rFonts w:ascii="Calibri" w:hAnsi="Calibri" w:cs="Times New Roman"/>
                <w:sz w:val="20"/>
                <w:szCs w:val="20"/>
              </w:rPr>
              <w:t>, ils vérifient ensemble sur l’</w:t>
            </w:r>
            <w:r w:rsidRPr="001F1B79">
              <w:rPr>
                <w:rFonts w:ascii="Calibri" w:hAnsi="Calibri" w:cs="Times New Roman"/>
                <w:b/>
                <w:bCs/>
                <w:sz w:val="20"/>
                <w:szCs w:val="20"/>
              </w:rPr>
              <w:t>écran</w:t>
            </w:r>
            <w:r w:rsidRPr="001F1B79">
              <w:rPr>
                <w:rFonts w:ascii="Calibri" w:hAnsi="Calibri" w:cs="Times New Roman"/>
                <w:sz w:val="20"/>
                <w:szCs w:val="20"/>
              </w:rPr>
              <w:t xml:space="preserve">, puis sur la </w:t>
            </w:r>
            <w:r w:rsidRPr="001F1B79">
              <w:rPr>
                <w:rFonts w:ascii="Calibri" w:hAnsi="Calibri" w:cs="Times New Roman"/>
                <w:b/>
                <w:bCs/>
                <w:sz w:val="20"/>
                <w:szCs w:val="20"/>
              </w:rPr>
              <w:t>version imprimée</w:t>
            </w:r>
            <w:r w:rsidRPr="001F1B79">
              <w:rPr>
                <w:rFonts w:ascii="Calibri" w:hAnsi="Calibr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95"/>
            </w:tblGrid>
            <w:tr w:rsidR="00B10E85" w:rsidRPr="001F1B79" w14:paraId="631C3D58" w14:textId="77777777" w:rsidTr="00084E45">
              <w:trPr>
                <w:tblHeader/>
                <w:tblCellSpacing w:w="15" w:type="dxa"/>
              </w:trPr>
              <w:tc>
                <w:tcPr>
                  <w:tcW w:w="0" w:type="auto"/>
                  <w:vAlign w:val="center"/>
                  <w:hideMark/>
                </w:tcPr>
                <w:p w14:paraId="165F5A69" w14:textId="77777777" w:rsidR="00B10E85" w:rsidRPr="001F1B79" w:rsidRDefault="00B10E85" w:rsidP="00084E45">
                  <w:pPr>
                    <w:jc w:val="center"/>
                    <w:rPr>
                      <w:rFonts w:ascii="Calibri" w:eastAsia="Times New Roman" w:hAnsi="Calibri" w:cs="Times New Roman"/>
                      <w:b/>
                      <w:bCs/>
                      <w:sz w:val="20"/>
                      <w:szCs w:val="20"/>
                    </w:rPr>
                  </w:pPr>
                  <w:r w:rsidRPr="001F1B79">
                    <w:rPr>
                      <w:rFonts w:ascii="Calibri" w:eastAsia="Times New Roman" w:hAnsi="Calibri" w:cs="Times New Roman"/>
                      <w:b/>
                      <w:bCs/>
                      <w:sz w:val="20"/>
                      <w:szCs w:val="20"/>
                    </w:rPr>
                    <w:t xml:space="preserve">3 - Agir, s’exprimer, comprendre à travers les activités artistiques </w:t>
                  </w:r>
                </w:p>
              </w:tc>
            </w:tr>
          </w:tbl>
          <w:p w14:paraId="4D6A3295" w14:textId="77777777" w:rsidR="00B10E85"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sz w:val="20"/>
                <w:szCs w:val="20"/>
              </w:rPr>
              <w:t xml:space="preserve">Ce domaine d’apprentissage se réfère aux arts du visuel (peinture, sculpture, dessin, photographie, cinéma, bande dessinée, arts graphiques, </w:t>
            </w:r>
            <w:r w:rsidRPr="001F1B79">
              <w:rPr>
                <w:rFonts w:ascii="Calibri" w:hAnsi="Calibri" w:cs="Times New Roman"/>
                <w:b/>
                <w:bCs/>
                <w:sz w:val="20"/>
                <w:szCs w:val="20"/>
              </w:rPr>
              <w:t>arts numériques</w:t>
            </w:r>
            <w:r w:rsidRPr="001F1B79">
              <w:rPr>
                <w:rFonts w:ascii="Calibri" w:hAnsi="Calibri" w:cs="Times New Roman"/>
                <w:sz w:val="20"/>
                <w:szCs w:val="20"/>
              </w:rPr>
              <w:t>), aux arts du son (chansons, musiques instrumentales et vocales) et aux arts du spectacle vivant (danse, théâtre, arts du cirque, marionnettes, etc.).</w:t>
            </w:r>
          </w:p>
          <w:p w14:paraId="7E236141" w14:textId="77777777" w:rsidR="00B10E85" w:rsidRPr="001F1B79" w:rsidRDefault="00B10E85" w:rsidP="00084E45">
            <w:pPr>
              <w:spacing w:before="100" w:beforeAutospacing="1" w:after="100" w:afterAutospacing="1"/>
              <w:rPr>
                <w:rFonts w:ascii="Calibri" w:hAnsi="Calibri"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3"/>
            </w:tblGrid>
            <w:tr w:rsidR="00B10E85" w:rsidRPr="001F1B79" w14:paraId="5BAA012F" w14:textId="77777777" w:rsidTr="00084E45">
              <w:trPr>
                <w:tblHeader/>
                <w:tblCellSpacing w:w="15" w:type="dxa"/>
              </w:trPr>
              <w:tc>
                <w:tcPr>
                  <w:tcW w:w="0" w:type="auto"/>
                  <w:vAlign w:val="center"/>
                  <w:hideMark/>
                </w:tcPr>
                <w:p w14:paraId="2E5706BB" w14:textId="77777777" w:rsidR="00B10E85" w:rsidRPr="001F1B79" w:rsidRDefault="00B10E85" w:rsidP="00084E45">
                  <w:pPr>
                    <w:jc w:val="center"/>
                    <w:rPr>
                      <w:rFonts w:ascii="Calibri" w:eastAsia="Times New Roman" w:hAnsi="Calibri" w:cs="Times New Roman"/>
                      <w:b/>
                      <w:bCs/>
                      <w:sz w:val="20"/>
                      <w:szCs w:val="20"/>
                    </w:rPr>
                  </w:pPr>
                  <w:r w:rsidRPr="001F1B79">
                    <w:rPr>
                      <w:rFonts w:ascii="Calibri" w:eastAsia="Times New Roman" w:hAnsi="Calibri" w:cs="Times New Roman"/>
                      <w:b/>
                      <w:bCs/>
                      <w:sz w:val="20"/>
                      <w:szCs w:val="20"/>
                    </w:rPr>
                    <w:lastRenderedPageBreak/>
                    <w:t xml:space="preserve">5. Explorer le monde </w:t>
                  </w:r>
                </w:p>
              </w:tc>
            </w:tr>
          </w:tbl>
          <w:p w14:paraId="23FC4C55"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i/>
                <w:iCs/>
                <w:sz w:val="20"/>
                <w:szCs w:val="20"/>
              </w:rPr>
              <w:t>L’espace</w:t>
            </w:r>
          </w:p>
          <w:p w14:paraId="21090DB5"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sz w:val="20"/>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d’occasions de se questionner, de produire des images (</w:t>
            </w:r>
            <w:r w:rsidRPr="001F1B79">
              <w:rPr>
                <w:rFonts w:ascii="Calibri" w:hAnsi="Calibri" w:cs="Times New Roman"/>
                <w:b/>
                <w:bCs/>
                <w:sz w:val="20"/>
                <w:szCs w:val="20"/>
              </w:rPr>
              <w:t>l’appareil photographique numérique</w:t>
            </w:r>
            <w:r w:rsidRPr="001F1B79">
              <w:rPr>
                <w:rFonts w:ascii="Calibri" w:hAnsi="Calibri" w:cs="Times New Roman"/>
                <w:sz w:val="20"/>
                <w:szCs w:val="20"/>
              </w:rPr>
              <w:t xml:space="preserve"> est un auxiliaire pertinent), de rechercher des informations, grâce à la médiation du maître, dans des documentaires, sur des sites Internet.</w:t>
            </w:r>
          </w:p>
          <w:p w14:paraId="735F8E66"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i/>
                <w:iCs/>
                <w:sz w:val="20"/>
                <w:szCs w:val="20"/>
              </w:rPr>
              <w:t>Utiliser, fabriquer, manipuler des objets</w:t>
            </w:r>
          </w:p>
          <w:p w14:paraId="33E6E15B"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sz w:val="20"/>
                <w:szCs w:val="20"/>
              </w:rPr>
              <w:t xml:space="preserve">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w:t>
            </w:r>
            <w:r w:rsidRPr="001F1B79">
              <w:rPr>
                <w:rFonts w:ascii="Calibri" w:hAnsi="Calibri" w:cs="Times New Roman"/>
                <w:b/>
                <w:bCs/>
                <w:sz w:val="20"/>
                <w:szCs w:val="20"/>
              </w:rPr>
              <w:t>une souris d’ordinateur</w:t>
            </w:r>
            <w:r w:rsidRPr="001F1B79">
              <w:rPr>
                <w:rFonts w:ascii="Calibri" w:hAnsi="Calibri" w:cs="Times New Roman"/>
                <w:sz w:val="20"/>
                <w:szCs w:val="20"/>
              </w:rPr>
              <w:t xml:space="preserve">, agir sur une </w:t>
            </w:r>
            <w:r w:rsidRPr="001F1B79">
              <w:rPr>
                <w:rFonts w:ascii="Calibri" w:hAnsi="Calibri" w:cs="Times New Roman"/>
                <w:b/>
                <w:bCs/>
                <w:sz w:val="20"/>
                <w:szCs w:val="20"/>
              </w:rPr>
              <w:t>tablette numérique</w:t>
            </w:r>
            <w:r w:rsidRPr="001F1B79">
              <w:rPr>
                <w:rFonts w:ascii="Calibri" w:hAnsi="Calibri" w:cs="Times New Roman"/>
                <w:sz w:val="20"/>
                <w:szCs w:val="20"/>
              </w:rPr>
              <w:t>...</w:t>
            </w:r>
          </w:p>
          <w:p w14:paraId="3B60351A"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i/>
                <w:iCs/>
                <w:sz w:val="20"/>
                <w:szCs w:val="20"/>
              </w:rPr>
              <w:t>Utiliser des outils numériques</w:t>
            </w:r>
          </w:p>
          <w:p w14:paraId="74E20680" w14:textId="77777777" w:rsidR="00B10E85" w:rsidRPr="001F1B79" w:rsidRDefault="00B10E85" w:rsidP="00084E45">
            <w:pPr>
              <w:spacing w:before="100" w:beforeAutospacing="1" w:after="100" w:afterAutospacing="1"/>
              <w:rPr>
                <w:rFonts w:ascii="Calibri" w:hAnsi="Calibri" w:cs="Times New Roman"/>
                <w:sz w:val="20"/>
                <w:szCs w:val="20"/>
              </w:rPr>
            </w:pPr>
            <w:r w:rsidRPr="001F1B79">
              <w:rPr>
                <w:rFonts w:ascii="Calibri" w:hAnsi="Calibri" w:cs="Times New Roman"/>
                <w:sz w:val="20"/>
                <w:szCs w:val="20"/>
              </w:rPr>
              <w:t xml:space="preserve">Dès leur plus jeune âge, les enfants sont en contact avec les </w:t>
            </w:r>
            <w:r w:rsidRPr="001F1B79">
              <w:rPr>
                <w:rFonts w:ascii="Calibri" w:hAnsi="Calibri" w:cs="Times New Roman"/>
                <w:b/>
                <w:bCs/>
                <w:sz w:val="20"/>
                <w:szCs w:val="20"/>
              </w:rPr>
              <w:t>nouvelles technologies</w:t>
            </w:r>
            <w:r w:rsidRPr="001F1B79">
              <w:rPr>
                <w:rFonts w:ascii="Calibri" w:hAnsi="Calibri" w:cs="Times New Roman"/>
                <w:sz w:val="20"/>
                <w:szCs w:val="20"/>
              </w:rPr>
              <w:t>. Le rôle de l’école est de leur donner des repères pour en comprendre l’utilité et commencer à les utiliser de manière adaptée (</w:t>
            </w:r>
            <w:r w:rsidRPr="001F1B79">
              <w:rPr>
                <w:rFonts w:ascii="Calibri" w:hAnsi="Calibri" w:cs="Times New Roman"/>
                <w:b/>
                <w:bCs/>
                <w:sz w:val="20"/>
                <w:szCs w:val="20"/>
              </w:rPr>
              <w:t>tablette numérique</w:t>
            </w:r>
            <w:r w:rsidRPr="001F1B79">
              <w:rPr>
                <w:rFonts w:ascii="Calibri" w:hAnsi="Calibri" w:cs="Times New Roman"/>
                <w:sz w:val="20"/>
                <w:szCs w:val="20"/>
              </w:rPr>
              <w:t xml:space="preserve">, </w:t>
            </w:r>
            <w:r w:rsidRPr="001F1B79">
              <w:rPr>
                <w:rFonts w:ascii="Calibri" w:hAnsi="Calibri" w:cs="Times New Roman"/>
                <w:b/>
                <w:bCs/>
                <w:sz w:val="20"/>
                <w:szCs w:val="20"/>
              </w:rPr>
              <w:t>ordinateur</w:t>
            </w:r>
            <w:r w:rsidRPr="001F1B79">
              <w:rPr>
                <w:rFonts w:ascii="Calibri" w:hAnsi="Calibri" w:cs="Times New Roman"/>
                <w:sz w:val="20"/>
                <w:szCs w:val="20"/>
              </w:rPr>
              <w:t xml:space="preserve">, </w:t>
            </w:r>
            <w:r w:rsidRPr="001F1B79">
              <w:rPr>
                <w:rFonts w:ascii="Calibri" w:hAnsi="Calibri" w:cs="Times New Roman"/>
                <w:b/>
                <w:bCs/>
                <w:sz w:val="20"/>
                <w:szCs w:val="20"/>
              </w:rPr>
              <w:t>appareil photo numérique</w:t>
            </w:r>
            <w:r w:rsidRPr="001F1B79">
              <w:rPr>
                <w:rFonts w:ascii="Calibri" w:hAnsi="Calibri" w:cs="Times New Roman"/>
                <w:sz w:val="20"/>
                <w:szCs w:val="20"/>
              </w:rPr>
              <w:t xml:space="preserve">...). Des recherches ciblées, via le </w:t>
            </w:r>
            <w:r w:rsidRPr="001F1B79">
              <w:rPr>
                <w:rFonts w:ascii="Calibri" w:hAnsi="Calibri" w:cs="Times New Roman"/>
                <w:b/>
                <w:bCs/>
                <w:sz w:val="20"/>
                <w:szCs w:val="20"/>
              </w:rPr>
              <w:t>réseau Internet</w:t>
            </w:r>
            <w:r w:rsidRPr="001F1B79">
              <w:rPr>
                <w:rFonts w:ascii="Calibri" w:hAnsi="Calibri" w:cs="Times New Roman"/>
                <w:sz w:val="20"/>
                <w:szCs w:val="20"/>
              </w:rPr>
              <w:t>, sont effectuées et commentées par l’enseignant.</w:t>
            </w:r>
          </w:p>
          <w:p w14:paraId="1E205776" w14:textId="77777777" w:rsidR="00B10E85" w:rsidRPr="001F1B79" w:rsidRDefault="00B10E85" w:rsidP="00B10E85">
            <w:pPr>
              <w:numPr>
                <w:ilvl w:val="0"/>
                <w:numId w:val="6"/>
              </w:numPr>
              <w:spacing w:before="100" w:beforeAutospacing="1" w:after="100" w:afterAutospacing="1"/>
              <w:rPr>
                <w:rFonts w:ascii="Calibri" w:eastAsia="Times New Roman" w:hAnsi="Calibri" w:cs="Times New Roman"/>
                <w:sz w:val="20"/>
                <w:szCs w:val="20"/>
              </w:rPr>
            </w:pPr>
            <w:r w:rsidRPr="001F1B79">
              <w:rPr>
                <w:rFonts w:ascii="Calibri" w:eastAsia="Times New Roman" w:hAnsi="Calibri" w:cs="Times New Roman"/>
                <w:sz w:val="20"/>
                <w:szCs w:val="20"/>
              </w:rPr>
              <w:t xml:space="preserve">Utiliser des objets </w:t>
            </w:r>
            <w:r w:rsidRPr="001F1B79">
              <w:rPr>
                <w:rFonts w:ascii="Calibri" w:eastAsia="Times New Roman" w:hAnsi="Calibri" w:cs="Times New Roman"/>
                <w:b/>
                <w:bCs/>
                <w:sz w:val="20"/>
                <w:szCs w:val="20"/>
              </w:rPr>
              <w:t>numériques</w:t>
            </w:r>
            <w:r w:rsidRPr="001F1B79">
              <w:rPr>
                <w:rFonts w:ascii="Calibri" w:eastAsia="Times New Roman" w:hAnsi="Calibri" w:cs="Times New Roman"/>
                <w:sz w:val="20"/>
                <w:szCs w:val="20"/>
              </w:rPr>
              <w:t xml:space="preserve"> : </w:t>
            </w:r>
            <w:r w:rsidRPr="001F1B79">
              <w:rPr>
                <w:rFonts w:ascii="Calibri" w:eastAsia="Times New Roman" w:hAnsi="Calibri" w:cs="Times New Roman"/>
                <w:b/>
                <w:bCs/>
                <w:sz w:val="20"/>
                <w:szCs w:val="20"/>
              </w:rPr>
              <w:t>appareil photo, tablette, ordinateur</w:t>
            </w:r>
            <w:r w:rsidRPr="001F1B79">
              <w:rPr>
                <w:rFonts w:ascii="Calibri" w:eastAsia="Times New Roman" w:hAnsi="Calibri" w:cs="Times New Roman"/>
                <w:sz w:val="20"/>
                <w:szCs w:val="20"/>
              </w:rPr>
              <w:t>.</w:t>
            </w:r>
          </w:p>
        </w:tc>
        <w:tc>
          <w:tcPr>
            <w:tcW w:w="2567" w:type="dxa"/>
          </w:tcPr>
          <w:p w14:paraId="59C80030" w14:textId="77777777" w:rsidR="00B10E85" w:rsidRPr="001F1B79" w:rsidRDefault="00B10E85" w:rsidP="00084E45">
            <w:pPr>
              <w:rPr>
                <w:rFonts w:ascii="Calibri" w:hAnsi="Calibri"/>
              </w:rPr>
            </w:pPr>
          </w:p>
          <w:p w14:paraId="68BC25B9" w14:textId="77777777" w:rsidR="00B10E85" w:rsidRPr="001F1B79" w:rsidRDefault="00B10E85" w:rsidP="00084E45">
            <w:pPr>
              <w:rPr>
                <w:rFonts w:ascii="Calibri" w:hAnsi="Calibri"/>
              </w:rPr>
            </w:pPr>
          </w:p>
          <w:p w14:paraId="150026D1" w14:textId="77777777" w:rsidR="00B10E85" w:rsidRPr="001F1B79" w:rsidRDefault="00B10E85" w:rsidP="00084E45">
            <w:pPr>
              <w:rPr>
                <w:rFonts w:ascii="Calibri" w:hAnsi="Calibri"/>
              </w:rPr>
            </w:pPr>
          </w:p>
          <w:p w14:paraId="41DDD606" w14:textId="77777777" w:rsidR="00B10E85" w:rsidRPr="001F1B79" w:rsidRDefault="00B10E85" w:rsidP="00084E45">
            <w:pPr>
              <w:rPr>
                <w:rFonts w:ascii="Calibri" w:hAnsi="Calibri"/>
              </w:rPr>
            </w:pPr>
          </w:p>
          <w:p w14:paraId="7668838F" w14:textId="77777777" w:rsidR="00B10E85" w:rsidRPr="001F1B79" w:rsidRDefault="00B10E85" w:rsidP="00084E45">
            <w:pPr>
              <w:rPr>
                <w:rFonts w:ascii="Calibri" w:hAnsi="Calibri"/>
              </w:rPr>
            </w:pPr>
          </w:p>
          <w:p w14:paraId="228C0DEC" w14:textId="77777777" w:rsidR="00B10E85" w:rsidRPr="001F1B79" w:rsidRDefault="00B10E85" w:rsidP="00084E45">
            <w:pPr>
              <w:rPr>
                <w:rFonts w:ascii="Calibri" w:hAnsi="Calibri"/>
              </w:rPr>
            </w:pPr>
            <w:r w:rsidRPr="001F1B79">
              <w:rPr>
                <w:rFonts w:ascii="Calibri" w:hAnsi="Calibri"/>
              </w:rPr>
              <w:t>Ordinateur  + solution d’impression</w:t>
            </w:r>
          </w:p>
          <w:p w14:paraId="71FECBB5" w14:textId="77777777" w:rsidR="00B10E85" w:rsidRPr="001F1B79" w:rsidRDefault="00B10E85" w:rsidP="00084E45">
            <w:pPr>
              <w:rPr>
                <w:rFonts w:ascii="Calibri" w:hAnsi="Calibri"/>
              </w:rPr>
            </w:pPr>
            <w:r w:rsidRPr="001F1B79">
              <w:rPr>
                <w:rFonts w:ascii="Calibri" w:hAnsi="Calibri"/>
              </w:rPr>
              <w:t>Tablettes</w:t>
            </w:r>
          </w:p>
          <w:p w14:paraId="56D9C8B4" w14:textId="77777777" w:rsidR="00B10E85" w:rsidRPr="001F1B79" w:rsidRDefault="00B10E85" w:rsidP="00084E45">
            <w:pPr>
              <w:rPr>
                <w:rFonts w:ascii="Calibri" w:hAnsi="Calibri"/>
              </w:rPr>
            </w:pPr>
            <w:r w:rsidRPr="001F1B79">
              <w:rPr>
                <w:rFonts w:ascii="Calibri" w:hAnsi="Calibri"/>
              </w:rPr>
              <w:t xml:space="preserve">Stylet ? Usage difficile </w:t>
            </w:r>
          </w:p>
          <w:p w14:paraId="7BF5753B" w14:textId="77777777" w:rsidR="00B10E85" w:rsidRPr="001F1B79" w:rsidRDefault="00B10E85" w:rsidP="00084E45">
            <w:pPr>
              <w:rPr>
                <w:rFonts w:ascii="Calibri" w:hAnsi="Calibri"/>
              </w:rPr>
            </w:pPr>
          </w:p>
          <w:p w14:paraId="129F6274" w14:textId="77777777" w:rsidR="00B10E85" w:rsidRPr="001F1B79" w:rsidRDefault="00B10E85" w:rsidP="00084E45">
            <w:pPr>
              <w:rPr>
                <w:rFonts w:ascii="Calibri" w:hAnsi="Calibri"/>
              </w:rPr>
            </w:pPr>
          </w:p>
          <w:p w14:paraId="0790C619" w14:textId="77777777" w:rsidR="00B10E85" w:rsidRPr="001F1B79" w:rsidRDefault="00B10E85" w:rsidP="00084E45">
            <w:pPr>
              <w:rPr>
                <w:rFonts w:ascii="Calibri" w:hAnsi="Calibri"/>
              </w:rPr>
            </w:pPr>
          </w:p>
          <w:p w14:paraId="580C6B45" w14:textId="77777777" w:rsidR="00B10E85" w:rsidRPr="001F1B79" w:rsidRDefault="00B10E85" w:rsidP="00084E45">
            <w:pPr>
              <w:rPr>
                <w:rFonts w:ascii="Calibri" w:hAnsi="Calibri"/>
              </w:rPr>
            </w:pPr>
          </w:p>
          <w:p w14:paraId="6F7C2D20" w14:textId="77777777" w:rsidR="00B10E85" w:rsidRPr="001F1B79" w:rsidRDefault="00B10E85" w:rsidP="00084E45">
            <w:pPr>
              <w:rPr>
                <w:rFonts w:ascii="Calibri" w:hAnsi="Calibri"/>
              </w:rPr>
            </w:pPr>
          </w:p>
          <w:p w14:paraId="09DC1685" w14:textId="77777777" w:rsidR="00B10E85" w:rsidRPr="001F1B79" w:rsidRDefault="00B10E85" w:rsidP="00084E45">
            <w:pPr>
              <w:rPr>
                <w:rFonts w:ascii="Calibri" w:hAnsi="Calibri"/>
              </w:rPr>
            </w:pPr>
            <w:r w:rsidRPr="001F1B79">
              <w:rPr>
                <w:rFonts w:ascii="Calibri" w:hAnsi="Calibri"/>
              </w:rPr>
              <w:t>Appareil Photo numérique (APN)</w:t>
            </w:r>
          </w:p>
          <w:p w14:paraId="5B58A363" w14:textId="77777777" w:rsidR="00B10E85" w:rsidRPr="001F1B79" w:rsidRDefault="00B10E85" w:rsidP="00084E45">
            <w:pPr>
              <w:rPr>
                <w:rFonts w:ascii="Calibri" w:hAnsi="Calibri"/>
              </w:rPr>
            </w:pPr>
            <w:r w:rsidRPr="001F1B79">
              <w:rPr>
                <w:rFonts w:ascii="Calibri" w:hAnsi="Calibri"/>
              </w:rPr>
              <w:t xml:space="preserve">Enregistreur numérique </w:t>
            </w:r>
          </w:p>
          <w:p w14:paraId="7280FA35" w14:textId="77777777" w:rsidR="00B10E85" w:rsidRPr="001F1B79" w:rsidRDefault="00B10E85" w:rsidP="00084E45">
            <w:pPr>
              <w:rPr>
                <w:rFonts w:ascii="Calibri" w:hAnsi="Calibri"/>
              </w:rPr>
            </w:pPr>
          </w:p>
          <w:p w14:paraId="590BBD03" w14:textId="77777777" w:rsidR="00B10E85" w:rsidRPr="001F1B79" w:rsidRDefault="00B10E85" w:rsidP="00084E45">
            <w:pPr>
              <w:rPr>
                <w:rFonts w:ascii="Calibri" w:hAnsi="Calibri"/>
              </w:rPr>
            </w:pPr>
          </w:p>
          <w:p w14:paraId="325EFC60" w14:textId="77777777" w:rsidR="00B10E85" w:rsidRDefault="00B10E85" w:rsidP="00084E45">
            <w:pPr>
              <w:rPr>
                <w:rFonts w:ascii="Calibri" w:hAnsi="Calibri"/>
              </w:rPr>
            </w:pPr>
          </w:p>
          <w:p w14:paraId="0104B204" w14:textId="77777777" w:rsidR="00B10E85" w:rsidRDefault="00B10E85" w:rsidP="00084E45">
            <w:pPr>
              <w:rPr>
                <w:rFonts w:ascii="Calibri" w:hAnsi="Calibri"/>
              </w:rPr>
            </w:pPr>
          </w:p>
          <w:p w14:paraId="2C2DED57" w14:textId="77777777" w:rsidR="00B10E85" w:rsidRDefault="00B10E85" w:rsidP="00084E45">
            <w:pPr>
              <w:rPr>
                <w:rFonts w:ascii="Calibri" w:hAnsi="Calibri"/>
              </w:rPr>
            </w:pPr>
          </w:p>
          <w:p w14:paraId="78F6EAAF" w14:textId="77777777" w:rsidR="00B10E85" w:rsidRDefault="00B10E85" w:rsidP="00084E45">
            <w:pPr>
              <w:rPr>
                <w:rFonts w:ascii="Calibri" w:hAnsi="Calibri"/>
              </w:rPr>
            </w:pPr>
          </w:p>
          <w:p w14:paraId="33963D3D" w14:textId="77777777" w:rsidR="00B10E85" w:rsidRPr="001F1B79" w:rsidRDefault="00B10E85" w:rsidP="00084E45">
            <w:pPr>
              <w:rPr>
                <w:rFonts w:ascii="Calibri" w:hAnsi="Calibri"/>
              </w:rPr>
            </w:pPr>
          </w:p>
          <w:p w14:paraId="25B8208F" w14:textId="77777777" w:rsidR="00B10E85" w:rsidRPr="001F1B79" w:rsidRDefault="00B10E85" w:rsidP="00084E45">
            <w:pPr>
              <w:rPr>
                <w:rFonts w:ascii="Calibri" w:hAnsi="Calibri"/>
              </w:rPr>
            </w:pPr>
          </w:p>
          <w:p w14:paraId="23C5C7CC" w14:textId="77777777" w:rsidR="00B10E85" w:rsidRPr="001F1B79" w:rsidRDefault="00B10E85" w:rsidP="00084E45">
            <w:pPr>
              <w:rPr>
                <w:rFonts w:ascii="Calibri" w:hAnsi="Calibri"/>
              </w:rPr>
            </w:pPr>
            <w:r w:rsidRPr="001F1B79">
              <w:rPr>
                <w:rFonts w:ascii="Calibri" w:hAnsi="Calibri"/>
              </w:rPr>
              <w:t>VPI</w:t>
            </w:r>
          </w:p>
          <w:p w14:paraId="758E9946" w14:textId="77777777" w:rsidR="00B10E85" w:rsidRPr="001F1B79" w:rsidRDefault="00B10E85" w:rsidP="00084E45">
            <w:pPr>
              <w:rPr>
                <w:rFonts w:ascii="Calibri" w:hAnsi="Calibri"/>
              </w:rPr>
            </w:pPr>
          </w:p>
          <w:p w14:paraId="7A9B0D29" w14:textId="77777777" w:rsidR="00B10E85" w:rsidRPr="001F1B79" w:rsidRDefault="00B10E85" w:rsidP="00084E45">
            <w:pPr>
              <w:rPr>
                <w:rFonts w:ascii="Calibri" w:hAnsi="Calibri"/>
              </w:rPr>
            </w:pPr>
          </w:p>
          <w:p w14:paraId="2954CC1E" w14:textId="77777777" w:rsidR="00B10E85" w:rsidRPr="001F1B79" w:rsidRDefault="00B10E85" w:rsidP="00084E45">
            <w:pPr>
              <w:rPr>
                <w:rFonts w:ascii="Calibri" w:hAnsi="Calibri"/>
              </w:rPr>
            </w:pPr>
            <w:r w:rsidRPr="001F1B79">
              <w:rPr>
                <w:rFonts w:ascii="Calibri" w:hAnsi="Calibri"/>
              </w:rPr>
              <w:t>APN</w:t>
            </w:r>
          </w:p>
          <w:p w14:paraId="352755DE" w14:textId="77777777" w:rsidR="00B10E85" w:rsidRPr="001F1B79" w:rsidRDefault="00B10E85" w:rsidP="00084E45">
            <w:pPr>
              <w:rPr>
                <w:rFonts w:ascii="Calibri" w:hAnsi="Calibri"/>
              </w:rPr>
            </w:pPr>
          </w:p>
          <w:p w14:paraId="4115FD9D" w14:textId="77777777" w:rsidR="00B10E85" w:rsidRPr="001F1B79" w:rsidRDefault="00B10E85" w:rsidP="00084E45">
            <w:pPr>
              <w:rPr>
                <w:rFonts w:ascii="Calibri" w:hAnsi="Calibri"/>
              </w:rPr>
            </w:pPr>
          </w:p>
          <w:p w14:paraId="03AF5352" w14:textId="77777777" w:rsidR="00B10E85" w:rsidRPr="001F1B79" w:rsidRDefault="00B10E85" w:rsidP="00084E45">
            <w:pPr>
              <w:rPr>
                <w:rFonts w:ascii="Calibri" w:hAnsi="Calibri"/>
              </w:rPr>
            </w:pPr>
          </w:p>
          <w:p w14:paraId="781C17C0" w14:textId="77777777" w:rsidR="00B10E85" w:rsidRPr="001F1B79" w:rsidRDefault="00B10E85" w:rsidP="00084E45">
            <w:pPr>
              <w:rPr>
                <w:rFonts w:ascii="Calibri" w:hAnsi="Calibri"/>
              </w:rPr>
            </w:pPr>
          </w:p>
          <w:p w14:paraId="68C80BF8" w14:textId="77777777" w:rsidR="00B10E85" w:rsidRPr="001F1B79" w:rsidRDefault="00B10E85" w:rsidP="00084E45">
            <w:pPr>
              <w:rPr>
                <w:rFonts w:ascii="Calibri" w:hAnsi="Calibri"/>
              </w:rPr>
            </w:pPr>
            <w:r w:rsidRPr="001F1B79">
              <w:rPr>
                <w:rFonts w:ascii="Calibri" w:hAnsi="Calibri"/>
              </w:rPr>
              <w:t>Ordinateur / Tablette</w:t>
            </w:r>
          </w:p>
          <w:p w14:paraId="5D802699" w14:textId="77777777" w:rsidR="00B10E85" w:rsidRPr="001F1B79" w:rsidRDefault="00B10E85" w:rsidP="00084E45">
            <w:pPr>
              <w:rPr>
                <w:rFonts w:ascii="Calibri" w:hAnsi="Calibri"/>
              </w:rPr>
            </w:pPr>
          </w:p>
          <w:p w14:paraId="18559EF1" w14:textId="77777777" w:rsidR="00B10E85" w:rsidRPr="001F1B79" w:rsidRDefault="00B10E85" w:rsidP="00084E45">
            <w:pPr>
              <w:rPr>
                <w:rFonts w:ascii="Calibri" w:hAnsi="Calibri"/>
              </w:rPr>
            </w:pPr>
          </w:p>
          <w:p w14:paraId="27BF317C" w14:textId="77777777" w:rsidR="00B10E85" w:rsidRPr="001F1B79" w:rsidRDefault="00B10E85" w:rsidP="00084E45">
            <w:pPr>
              <w:rPr>
                <w:rFonts w:ascii="Calibri" w:hAnsi="Calibri"/>
              </w:rPr>
            </w:pPr>
          </w:p>
          <w:p w14:paraId="6CDA22C8" w14:textId="77777777" w:rsidR="00B10E85" w:rsidRPr="001F1B79" w:rsidRDefault="00B10E85" w:rsidP="00084E45">
            <w:pPr>
              <w:rPr>
                <w:rFonts w:ascii="Calibri" w:hAnsi="Calibri"/>
              </w:rPr>
            </w:pPr>
          </w:p>
          <w:p w14:paraId="07755077" w14:textId="77777777" w:rsidR="00B10E85" w:rsidRPr="001F1B79" w:rsidRDefault="00B10E85" w:rsidP="00084E45">
            <w:pPr>
              <w:rPr>
                <w:rFonts w:ascii="Calibri" w:hAnsi="Calibri"/>
              </w:rPr>
            </w:pPr>
          </w:p>
          <w:p w14:paraId="3A9C97CF" w14:textId="77777777" w:rsidR="00B10E85" w:rsidRPr="001F1B79" w:rsidRDefault="00B10E85" w:rsidP="00084E45">
            <w:pPr>
              <w:rPr>
                <w:rFonts w:ascii="Calibri" w:hAnsi="Calibri"/>
              </w:rPr>
            </w:pPr>
          </w:p>
          <w:p w14:paraId="2478AAFB" w14:textId="77777777" w:rsidR="00B10E85" w:rsidRPr="001F1B79" w:rsidRDefault="00B10E85" w:rsidP="00084E45">
            <w:pPr>
              <w:rPr>
                <w:rFonts w:ascii="Calibri" w:hAnsi="Calibri"/>
              </w:rPr>
            </w:pPr>
          </w:p>
          <w:p w14:paraId="44441D4D" w14:textId="77777777" w:rsidR="00B10E85" w:rsidRPr="001F1B79" w:rsidRDefault="00B10E85" w:rsidP="00084E45">
            <w:pPr>
              <w:rPr>
                <w:rFonts w:ascii="Calibri" w:hAnsi="Calibri"/>
              </w:rPr>
            </w:pPr>
          </w:p>
        </w:tc>
      </w:tr>
      <w:tr w:rsidR="00B10E85" w14:paraId="7BB51DB1" w14:textId="77777777" w:rsidTr="00084E45">
        <w:tc>
          <w:tcPr>
            <w:tcW w:w="14157" w:type="dxa"/>
            <w:gridSpan w:val="2"/>
          </w:tcPr>
          <w:p w14:paraId="1533B50B" w14:textId="77777777" w:rsidR="00B10E85" w:rsidRPr="001F1B79" w:rsidRDefault="00B10E85" w:rsidP="00084E45">
            <w:pPr>
              <w:jc w:val="center"/>
              <w:rPr>
                <w:rFonts w:ascii="Calibri" w:hAnsi="Calibri"/>
              </w:rPr>
            </w:pPr>
            <w:r w:rsidRPr="001F1B79">
              <w:rPr>
                <w:rFonts w:ascii="Calibri" w:eastAsia="Times New Roman" w:hAnsi="Calibri" w:cs="Times New Roman"/>
                <w:b/>
                <w:bCs/>
                <w:sz w:val="27"/>
                <w:szCs w:val="27"/>
              </w:rPr>
              <w:lastRenderedPageBreak/>
              <w:t>Matériel utile au CI</w:t>
            </w:r>
          </w:p>
        </w:tc>
      </w:tr>
      <w:tr w:rsidR="00B10E85" w14:paraId="1E126CF1" w14:textId="77777777" w:rsidTr="00084E45">
        <w:tc>
          <w:tcPr>
            <w:tcW w:w="14157" w:type="dxa"/>
            <w:gridSpan w:val="2"/>
          </w:tcPr>
          <w:p w14:paraId="6E410011" w14:textId="77777777" w:rsidR="00B10E85" w:rsidRPr="001F1B79" w:rsidRDefault="00B10E85" w:rsidP="00084E45">
            <w:pPr>
              <w:rPr>
                <w:rFonts w:ascii="Calibri" w:hAnsi="Calibri"/>
              </w:rPr>
            </w:pPr>
            <w:r w:rsidRPr="001F1B79">
              <w:rPr>
                <w:rFonts w:ascii="Calibri" w:hAnsi="Calibri"/>
              </w:rPr>
              <w:t>A garder à l’esprit …</w:t>
            </w:r>
          </w:p>
          <w:p w14:paraId="4EAC7440" w14:textId="77777777" w:rsidR="00B10E85" w:rsidRPr="001F1B79" w:rsidRDefault="00B10E85" w:rsidP="00084E45">
            <w:pPr>
              <w:rPr>
                <w:rFonts w:ascii="Calibri" w:hAnsi="Calibri"/>
              </w:rPr>
            </w:pPr>
          </w:p>
          <w:p w14:paraId="48F4A0A1" w14:textId="77777777" w:rsidR="00B10E85" w:rsidRPr="001F1B79" w:rsidRDefault="00B10E85" w:rsidP="00084E45">
            <w:pPr>
              <w:rPr>
                <w:rFonts w:ascii="Calibri" w:hAnsi="Calibri"/>
              </w:rPr>
            </w:pPr>
            <w:r w:rsidRPr="001F1B79">
              <w:rPr>
                <w:rFonts w:ascii="Calibri" w:hAnsi="Calibri"/>
              </w:rPr>
              <w:t>Le matériel doit être robuste et aisé d’utilisation.</w:t>
            </w:r>
          </w:p>
          <w:p w14:paraId="6BC3111C" w14:textId="77777777" w:rsidR="00B10E85" w:rsidRPr="001F1B79" w:rsidRDefault="00B10E85" w:rsidP="00084E45">
            <w:pPr>
              <w:rPr>
                <w:rFonts w:ascii="Calibri" w:hAnsi="Calibri"/>
              </w:rPr>
            </w:pPr>
          </w:p>
          <w:p w14:paraId="35744A18" w14:textId="77777777" w:rsidR="00B10E85" w:rsidRPr="001F1B79" w:rsidRDefault="00B10E85" w:rsidP="00B10E85">
            <w:pPr>
              <w:pStyle w:val="Paragraphedeliste"/>
              <w:numPr>
                <w:ilvl w:val="0"/>
                <w:numId w:val="38"/>
              </w:numPr>
              <w:rPr>
                <w:rFonts w:ascii="Calibri" w:hAnsi="Calibri"/>
              </w:rPr>
            </w:pPr>
            <w:r w:rsidRPr="001F1B79">
              <w:rPr>
                <w:rFonts w:ascii="Calibri" w:hAnsi="Calibri"/>
              </w:rPr>
              <w:t xml:space="preserve">Tablettes : minimum : 10 pouces équipée d’un </w:t>
            </w:r>
            <w:proofErr w:type="spellStart"/>
            <w:r w:rsidRPr="001F1B79">
              <w:rPr>
                <w:rFonts w:ascii="Calibri" w:hAnsi="Calibri"/>
              </w:rPr>
              <w:t>cover</w:t>
            </w:r>
            <w:proofErr w:type="spellEnd"/>
            <w:r w:rsidRPr="001F1B79">
              <w:rPr>
                <w:rFonts w:ascii="Calibri" w:hAnsi="Calibri"/>
              </w:rPr>
              <w:t xml:space="preserve"> </w:t>
            </w:r>
            <w:r>
              <w:rPr>
                <w:rFonts w:ascii="Calibri" w:hAnsi="Calibri"/>
              </w:rPr>
              <w:t xml:space="preserve"> (étui) </w:t>
            </w:r>
            <w:r w:rsidRPr="001F1B79">
              <w:rPr>
                <w:rFonts w:ascii="Calibri" w:hAnsi="Calibri"/>
              </w:rPr>
              <w:t>adapté permettant la prise de photos.</w:t>
            </w:r>
          </w:p>
          <w:p w14:paraId="494B5C5A" w14:textId="77777777" w:rsidR="00B10E85" w:rsidRPr="001F1B79" w:rsidRDefault="00B10E85" w:rsidP="00084E45">
            <w:pPr>
              <w:rPr>
                <w:rFonts w:ascii="Calibri" w:hAnsi="Calibri"/>
              </w:rPr>
            </w:pPr>
            <w:r w:rsidRPr="001F1B79">
              <w:rPr>
                <w:rFonts w:ascii="Calibri" w:hAnsi="Calibri"/>
              </w:rPr>
              <w:t>Une tablette réunit APN (même si l’usage n’est pas toujours prat</w:t>
            </w:r>
            <w:r>
              <w:rPr>
                <w:rFonts w:ascii="Calibri" w:hAnsi="Calibri"/>
              </w:rPr>
              <w:t>ique</w:t>
            </w:r>
            <w:r w:rsidRPr="001F1B79">
              <w:rPr>
                <w:rFonts w:ascii="Calibri" w:hAnsi="Calibri"/>
              </w:rPr>
              <w:t>, Caméra et enregistreur numérique).</w:t>
            </w:r>
          </w:p>
          <w:p w14:paraId="6B22B62B" w14:textId="77777777" w:rsidR="00B10E85" w:rsidRPr="001F1B79" w:rsidRDefault="00B10E85" w:rsidP="00084E45">
            <w:pPr>
              <w:rPr>
                <w:rFonts w:ascii="Calibri" w:hAnsi="Calibri"/>
              </w:rPr>
            </w:pPr>
            <w:r w:rsidRPr="001F1B79">
              <w:rPr>
                <w:rFonts w:ascii="Calibri" w:hAnsi="Calibri"/>
              </w:rPr>
              <w:t xml:space="preserve">L’usage du stylet est très délicat (l’enfant a tendance à poser la main sur la tablette). </w:t>
            </w:r>
          </w:p>
          <w:p w14:paraId="2DB388C8" w14:textId="77777777" w:rsidR="00B10E85" w:rsidRPr="001F1B79" w:rsidRDefault="00B10E85" w:rsidP="00084E45">
            <w:pPr>
              <w:rPr>
                <w:rFonts w:ascii="Calibri" w:hAnsi="Calibri"/>
              </w:rPr>
            </w:pPr>
            <w:r w:rsidRPr="001F1B79">
              <w:rPr>
                <w:rFonts w:ascii="Calibri" w:hAnsi="Calibri"/>
              </w:rPr>
              <w:t xml:space="preserve">Un clavier Bluetooth est plus intéressant qu’un clavier à clipper sur la tablette (fragile). </w:t>
            </w:r>
          </w:p>
          <w:p w14:paraId="5B932F8E" w14:textId="77777777" w:rsidR="00B10E85" w:rsidRPr="001F1B79" w:rsidRDefault="00B10E85" w:rsidP="00084E45">
            <w:pPr>
              <w:rPr>
                <w:rFonts w:ascii="Calibri" w:hAnsi="Calibri"/>
              </w:rPr>
            </w:pPr>
          </w:p>
          <w:p w14:paraId="38943EB1" w14:textId="77777777" w:rsidR="00B10E85" w:rsidRPr="001F1B79" w:rsidRDefault="00B10E85" w:rsidP="00B10E85">
            <w:pPr>
              <w:pStyle w:val="Paragraphedeliste"/>
              <w:numPr>
                <w:ilvl w:val="0"/>
                <w:numId w:val="38"/>
              </w:numPr>
              <w:rPr>
                <w:rFonts w:ascii="Calibri" w:hAnsi="Calibri"/>
              </w:rPr>
            </w:pPr>
            <w:r w:rsidRPr="001F1B79">
              <w:rPr>
                <w:rFonts w:ascii="Calibri" w:hAnsi="Calibri"/>
              </w:rPr>
              <w:t>Ordinateur : portable 13 ou 15 pouces ou fixe avec écran 15 ou 19 pouces.</w:t>
            </w:r>
          </w:p>
          <w:p w14:paraId="2A35D98E" w14:textId="77777777" w:rsidR="00B10E85" w:rsidRPr="001F1B79" w:rsidRDefault="00B10E85" w:rsidP="00B10E85">
            <w:pPr>
              <w:pStyle w:val="Paragraphedeliste"/>
              <w:numPr>
                <w:ilvl w:val="0"/>
                <w:numId w:val="38"/>
              </w:numPr>
              <w:rPr>
                <w:rFonts w:ascii="Calibri" w:hAnsi="Calibri"/>
              </w:rPr>
            </w:pPr>
            <w:r w:rsidRPr="001F1B79">
              <w:rPr>
                <w:rFonts w:ascii="Calibri" w:hAnsi="Calibri"/>
              </w:rPr>
              <w:t>VPI est très intéressant en maternelle pour permettre de s’ouvrir au monde, comparer, confronter des réalisations, débattre, évoquer une activité, structurer le temps, l’espace.</w:t>
            </w:r>
          </w:p>
          <w:p w14:paraId="6EE7DA79" w14:textId="77777777" w:rsidR="00B10E85" w:rsidRPr="001F1B79" w:rsidRDefault="00B10E85" w:rsidP="00084E45">
            <w:pPr>
              <w:rPr>
                <w:rFonts w:ascii="Calibri" w:hAnsi="Calibri"/>
              </w:rPr>
            </w:pPr>
          </w:p>
          <w:p w14:paraId="4FB55582" w14:textId="77777777" w:rsidR="00B10E85" w:rsidRPr="001F1B79" w:rsidRDefault="00B10E85" w:rsidP="00084E45">
            <w:pPr>
              <w:rPr>
                <w:rFonts w:ascii="Calibri" w:hAnsi="Calibri"/>
              </w:rPr>
            </w:pPr>
            <w:r w:rsidRPr="001F1B79">
              <w:rPr>
                <w:rFonts w:ascii="Calibri" w:hAnsi="Calibri"/>
              </w:rPr>
              <w:t>Le matériel doit se trouver dans les salles de classe pas de salle informatique dédiée …</w:t>
            </w:r>
          </w:p>
          <w:p w14:paraId="7A9E384F" w14:textId="77777777" w:rsidR="00B10E85" w:rsidRPr="001F1B79" w:rsidRDefault="00B10E85" w:rsidP="00084E45">
            <w:pPr>
              <w:rPr>
                <w:rFonts w:ascii="Calibri" w:hAnsi="Calibri"/>
              </w:rPr>
            </w:pPr>
          </w:p>
          <w:p w14:paraId="22E337F8" w14:textId="77777777" w:rsidR="00B10E85" w:rsidRPr="001F1B79" w:rsidRDefault="00B10E85" w:rsidP="00084E45">
            <w:pPr>
              <w:rPr>
                <w:rFonts w:ascii="Calibri" w:hAnsi="Calibri"/>
              </w:rPr>
            </w:pPr>
            <w:r w:rsidRPr="001F1B79">
              <w:rPr>
                <w:rFonts w:ascii="Calibri" w:hAnsi="Calibri"/>
              </w:rPr>
              <w:t xml:space="preserve">L’usage de classe mobile (chariot) pour des ordinateurs et des tablettes permet de ranger, charger et déployer un signal wifi </w:t>
            </w:r>
            <w:proofErr w:type="spellStart"/>
            <w:r w:rsidRPr="001F1B79">
              <w:rPr>
                <w:rFonts w:ascii="Calibri" w:hAnsi="Calibri"/>
              </w:rPr>
              <w:t>déconnectable</w:t>
            </w:r>
            <w:proofErr w:type="spellEnd"/>
            <w:r w:rsidRPr="001F1B79">
              <w:rPr>
                <w:rFonts w:ascii="Calibri" w:hAnsi="Calibri"/>
              </w:rPr>
              <w:t xml:space="preserve"> facilement (bouton ON/OFF).</w:t>
            </w:r>
          </w:p>
          <w:p w14:paraId="01E6F5F2" w14:textId="77777777" w:rsidR="00B10E85" w:rsidRDefault="00B10E85" w:rsidP="00084E45">
            <w:pPr>
              <w:rPr>
                <w:rFonts w:ascii="Calibri" w:hAnsi="Calibri"/>
              </w:rPr>
            </w:pPr>
            <w:r w:rsidRPr="001F1B79">
              <w:rPr>
                <w:rFonts w:ascii="Calibri" w:hAnsi="Calibri"/>
              </w:rPr>
              <w:t>Il existe de nombreux logiciels et applications gratuites voire peu onéreuses.</w:t>
            </w:r>
          </w:p>
          <w:p w14:paraId="1475F805" w14:textId="77777777" w:rsidR="00B10E85" w:rsidRPr="001F1B79" w:rsidRDefault="00B10E85" w:rsidP="00084E45">
            <w:pPr>
              <w:rPr>
                <w:rFonts w:ascii="Calibri" w:hAnsi="Calibri"/>
              </w:rPr>
            </w:pPr>
          </w:p>
          <w:p w14:paraId="0CB886A7" w14:textId="77777777" w:rsidR="00B10E85" w:rsidRPr="001F1B79" w:rsidRDefault="00B10E85" w:rsidP="00084E45">
            <w:pPr>
              <w:rPr>
                <w:rFonts w:ascii="Calibri" w:hAnsi="Calibri"/>
              </w:rPr>
            </w:pPr>
          </w:p>
        </w:tc>
      </w:tr>
    </w:tbl>
    <w:p w14:paraId="43EA1CD6" w14:textId="77777777" w:rsidR="00B10E85" w:rsidRDefault="00B10E85" w:rsidP="00B10E85"/>
    <w:p w14:paraId="07611BEE" w14:textId="77777777" w:rsidR="00B10E85" w:rsidRDefault="00B10E85" w:rsidP="00B10E85"/>
    <w:p w14:paraId="3379394D" w14:textId="77777777" w:rsidR="00B10E85" w:rsidRDefault="00B10E85" w:rsidP="00B10E85"/>
    <w:p w14:paraId="4C980F85" w14:textId="77777777" w:rsidR="00B10E85" w:rsidRPr="00491106" w:rsidRDefault="00B10E85" w:rsidP="00491106">
      <w:pPr>
        <w:pStyle w:val="Corpsdetexte"/>
        <w:rPr>
          <w:i/>
        </w:rPr>
      </w:pPr>
      <w:r w:rsidRPr="00491106">
        <w:rPr>
          <w:i/>
        </w:rPr>
        <w:br w:type="page"/>
        <w:t>2) Cycle II (CP CE1 CE2)</w:t>
      </w:r>
    </w:p>
    <w:tbl>
      <w:tblPr>
        <w:tblStyle w:val="Grille"/>
        <w:tblW w:w="0" w:type="auto"/>
        <w:tblLook w:val="04A0" w:firstRow="1" w:lastRow="0" w:firstColumn="1" w:lastColumn="0" w:noHBand="0" w:noVBand="1"/>
      </w:tblPr>
      <w:tblGrid>
        <w:gridCol w:w="11590"/>
        <w:gridCol w:w="2567"/>
      </w:tblGrid>
      <w:tr w:rsidR="00B10E85" w14:paraId="5806FE95" w14:textId="77777777" w:rsidTr="00084E45">
        <w:tc>
          <w:tcPr>
            <w:tcW w:w="11590" w:type="dxa"/>
          </w:tcPr>
          <w:p w14:paraId="6CA64DBE"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b/>
                <w:bCs/>
                <w:sz w:val="20"/>
                <w:szCs w:val="20"/>
              </w:rPr>
              <w:t>Domaine 1</w:t>
            </w:r>
          </w:p>
          <w:p w14:paraId="43015E85"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Les langages pour penser et communiquer</w:t>
            </w:r>
          </w:p>
          <w:p w14:paraId="2693FA4C"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Comprendre, s’exprimer en utilisant les langages mathématiques, scientifiques et </w:t>
            </w:r>
            <w:r w:rsidRPr="0077493C">
              <w:rPr>
                <w:rFonts w:asciiTheme="majorHAnsi" w:hAnsiTheme="majorHAnsi" w:cs="Times New Roman"/>
                <w:b/>
                <w:bCs/>
                <w:sz w:val="20"/>
                <w:szCs w:val="20"/>
              </w:rPr>
              <w:t>informatiques</w:t>
            </w:r>
          </w:p>
          <w:p w14:paraId="15F5F141"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b/>
                <w:bCs/>
                <w:sz w:val="20"/>
                <w:szCs w:val="20"/>
              </w:rPr>
              <w:t>Domaine 2</w:t>
            </w:r>
          </w:p>
          <w:p w14:paraId="17351492"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Les méthodes et outils pour apprendre</w:t>
            </w:r>
          </w:p>
          <w:p w14:paraId="6A62E33A"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Tous les enseignements 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w:t>
            </w:r>
            <w:r w:rsidRPr="0077493C">
              <w:rPr>
                <w:rFonts w:asciiTheme="majorHAnsi" w:hAnsiTheme="majorHAnsi" w:cs="Times New Roman"/>
                <w:b/>
                <w:bCs/>
                <w:sz w:val="20"/>
                <w:szCs w:val="20"/>
              </w:rPr>
              <w:t>utiliser l’ordinateur</w:t>
            </w:r>
            <w:r w:rsidRPr="0077493C">
              <w:rPr>
                <w:rFonts w:asciiTheme="majorHAnsi" w:hAnsiTheme="majorHAnsi" w:cs="Times New Roman"/>
                <w:sz w:val="20"/>
                <w:szCs w:val="20"/>
              </w:rPr>
              <w:t>...</w:t>
            </w:r>
          </w:p>
          <w:p w14:paraId="6EB41F21"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En français, extraire des informations d’un texte, d’une ressource documentaire permet de répondre aux interrogations, aux besoins, aux curiosités ; la familiarisation avec quelques </w:t>
            </w:r>
            <w:r w:rsidRPr="0077493C">
              <w:rPr>
                <w:rFonts w:asciiTheme="majorHAnsi" w:hAnsiTheme="majorHAnsi" w:cs="Times New Roman"/>
                <w:b/>
                <w:bCs/>
                <w:sz w:val="20"/>
                <w:szCs w:val="20"/>
              </w:rPr>
              <w:t>logiciels</w:t>
            </w:r>
            <w:r w:rsidRPr="0077493C">
              <w:rPr>
                <w:rFonts w:asciiTheme="majorHAnsi" w:hAnsiTheme="majorHAnsi" w:cs="Times New Roman"/>
                <w:sz w:val="20"/>
                <w:szCs w:val="20"/>
              </w:rPr>
              <w:t xml:space="preserve"> (</w:t>
            </w:r>
            <w:r w:rsidRPr="0077493C">
              <w:rPr>
                <w:rFonts w:asciiTheme="majorHAnsi" w:hAnsiTheme="majorHAnsi" w:cs="Times New Roman"/>
                <w:b/>
                <w:bCs/>
                <w:sz w:val="20"/>
                <w:szCs w:val="20"/>
              </w:rPr>
              <w:t>traitement de texte avec correcteur orthographique, dispositif d’écriture collaborative...</w:t>
            </w:r>
            <w:r w:rsidRPr="0077493C">
              <w:rPr>
                <w:rFonts w:asciiTheme="majorHAnsi" w:hAnsiTheme="majorHAnsi" w:cs="Times New Roman"/>
                <w:sz w:val="20"/>
                <w:szCs w:val="20"/>
              </w:rPr>
              <w:t>) aide à rédiger et à se relire.</w:t>
            </w:r>
          </w:p>
          <w:p w14:paraId="0F1B26E2" w14:textId="77777777" w:rsidR="00B10E85" w:rsidRPr="0077493C" w:rsidRDefault="00B10E85" w:rsidP="00084E45">
            <w:pPr>
              <w:spacing w:before="100" w:beforeAutospacing="1" w:after="100" w:afterAutospacing="1"/>
              <w:rPr>
                <w:rFonts w:asciiTheme="majorHAnsi" w:hAnsiTheme="majorHAnsi" w:cs="Times New Roman"/>
                <w:sz w:val="20"/>
                <w:szCs w:val="20"/>
              </w:rPr>
            </w:pPr>
          </w:p>
          <w:p w14:paraId="1FAF632D" w14:textId="77777777" w:rsidR="00B10E85" w:rsidRPr="0077493C" w:rsidRDefault="00B10E85" w:rsidP="00084E45">
            <w:pPr>
              <w:spacing w:before="100" w:beforeAutospacing="1" w:after="100" w:afterAutospacing="1"/>
              <w:rPr>
                <w:rFonts w:asciiTheme="majorHAnsi" w:hAnsiTheme="majorHAnsi" w:cs="Times New Roman"/>
                <w:sz w:val="20"/>
                <w:szCs w:val="20"/>
              </w:rPr>
            </w:pPr>
          </w:p>
          <w:p w14:paraId="267C7C3B" w14:textId="77777777" w:rsidR="00B10E85" w:rsidRPr="0077493C" w:rsidRDefault="00B10E85" w:rsidP="00084E45">
            <w:pPr>
              <w:spacing w:before="100" w:beforeAutospacing="1" w:after="100" w:afterAutospacing="1"/>
              <w:rPr>
                <w:rFonts w:asciiTheme="majorHAnsi" w:hAnsiTheme="majorHAnsi" w:cs="Times New Roman"/>
                <w:sz w:val="20"/>
                <w:szCs w:val="20"/>
              </w:rPr>
            </w:pPr>
          </w:p>
          <w:p w14:paraId="10B6B6D5"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En langues vivantes étrangères et régionales, utiliser des supports écrits ou </w:t>
            </w:r>
            <w:r w:rsidRPr="0077493C">
              <w:rPr>
                <w:rFonts w:asciiTheme="majorHAnsi" w:hAnsiTheme="majorHAnsi" w:cs="Times New Roman"/>
                <w:b/>
                <w:bCs/>
                <w:sz w:val="20"/>
                <w:szCs w:val="20"/>
              </w:rPr>
              <w:t>multimédia</w:t>
            </w:r>
            <w:r w:rsidRPr="0077493C">
              <w:rPr>
                <w:rFonts w:asciiTheme="majorHAnsi" w:hAnsiTheme="majorHAnsi" w:cs="Times New Roman"/>
                <w:sz w:val="20"/>
                <w:szCs w:val="20"/>
              </w:rPr>
              <w:t xml:space="preserve">, papiers ou </w:t>
            </w:r>
            <w:r w:rsidRPr="0077493C">
              <w:rPr>
                <w:rFonts w:asciiTheme="majorHAnsi" w:hAnsiTheme="majorHAnsi" w:cs="Times New Roman"/>
                <w:b/>
                <w:bCs/>
                <w:sz w:val="20"/>
                <w:szCs w:val="20"/>
              </w:rPr>
              <w:t>numériques</w:t>
            </w:r>
            <w:r w:rsidRPr="0077493C">
              <w:rPr>
                <w:rFonts w:asciiTheme="majorHAnsi" w:hAnsiTheme="majorHAnsi" w:cs="Times New Roman"/>
                <w:sz w:val="20"/>
                <w:szCs w:val="20"/>
              </w:rPr>
              <w:t xml:space="preserve">, culturellement identifiables développe le gout des échanges. Les activités d’écoute et de production se nourrissent des dispositifs et </w:t>
            </w:r>
            <w:r w:rsidRPr="0077493C">
              <w:rPr>
                <w:rFonts w:asciiTheme="majorHAnsi" w:hAnsiTheme="majorHAnsi" w:cs="Times New Roman"/>
                <w:b/>
                <w:bCs/>
                <w:sz w:val="20"/>
                <w:szCs w:val="20"/>
              </w:rPr>
              <w:t>réseaux</w:t>
            </w:r>
            <w:r w:rsidRPr="0077493C">
              <w:rPr>
                <w:rFonts w:asciiTheme="majorHAnsi" w:hAnsiTheme="majorHAnsi" w:cs="Times New Roman"/>
                <w:sz w:val="20"/>
                <w:szCs w:val="20"/>
              </w:rPr>
              <w:t xml:space="preserve"> </w:t>
            </w:r>
            <w:r w:rsidRPr="0077493C">
              <w:rPr>
                <w:rFonts w:asciiTheme="majorHAnsi" w:hAnsiTheme="majorHAnsi" w:cs="Times New Roman"/>
                <w:b/>
                <w:bCs/>
                <w:sz w:val="20"/>
                <w:szCs w:val="20"/>
              </w:rPr>
              <w:t>numériques</w:t>
            </w:r>
            <w:r w:rsidRPr="0077493C">
              <w:rPr>
                <w:rFonts w:asciiTheme="majorHAnsi" w:hAnsiTheme="majorHAnsi" w:cs="Times New Roman"/>
                <w:sz w:val="20"/>
                <w:szCs w:val="20"/>
              </w:rPr>
              <w:t xml:space="preserve">. Les arts plastiques et l’éducation musicale tirent profit des </w:t>
            </w:r>
            <w:r w:rsidRPr="0077493C">
              <w:rPr>
                <w:rFonts w:asciiTheme="majorHAnsi" w:hAnsiTheme="majorHAnsi" w:cs="Times New Roman"/>
                <w:b/>
                <w:bCs/>
                <w:sz w:val="20"/>
                <w:szCs w:val="20"/>
              </w:rPr>
              <w:t>recherches sur internet</w:t>
            </w:r>
            <w:r w:rsidRPr="0077493C">
              <w:rPr>
                <w:rFonts w:asciiTheme="majorHAnsi" w:hAnsiTheme="majorHAnsi" w:cs="Times New Roman"/>
                <w:sz w:val="20"/>
                <w:szCs w:val="20"/>
              </w:rPr>
              <w:t xml:space="preserve"> dans le cadre du travail sur l’image, de la recherche d’informations pour créer et représenter et de la manipulation d’objets sonores. La fréquentation et l’utilisation régulières des </w:t>
            </w:r>
            <w:r w:rsidRPr="0077493C">
              <w:rPr>
                <w:rFonts w:asciiTheme="majorHAnsi" w:hAnsiTheme="majorHAnsi" w:cs="Times New Roman"/>
                <w:b/>
                <w:bCs/>
                <w:sz w:val="20"/>
                <w:szCs w:val="20"/>
              </w:rPr>
              <w:t>outils numériques</w:t>
            </w:r>
            <w:r w:rsidRPr="0077493C">
              <w:rPr>
                <w:rFonts w:asciiTheme="majorHAnsi" w:hAnsiTheme="majorHAnsi" w:cs="Times New Roman"/>
                <w:sz w:val="20"/>
                <w:szCs w:val="20"/>
              </w:rPr>
              <w:t xml:space="preserve"> au cycle 2, dans tous les enseignements, permet de découvrir les règles de </w:t>
            </w:r>
            <w:r w:rsidRPr="0077493C">
              <w:rPr>
                <w:rFonts w:asciiTheme="majorHAnsi" w:hAnsiTheme="majorHAnsi" w:cs="Times New Roman"/>
                <w:b/>
                <w:bCs/>
                <w:sz w:val="20"/>
                <w:szCs w:val="20"/>
              </w:rPr>
              <w:t>communication numérique</w:t>
            </w:r>
            <w:r w:rsidRPr="0077493C">
              <w:rPr>
                <w:rFonts w:asciiTheme="majorHAnsi" w:hAnsiTheme="majorHAnsi" w:cs="Times New Roman"/>
                <w:sz w:val="20"/>
                <w:szCs w:val="20"/>
              </w:rPr>
              <w:t xml:space="preserve"> et de commencer à en mesurer les limites et les risques.</w:t>
            </w:r>
          </w:p>
          <w:p w14:paraId="4C90C339"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b/>
                <w:bCs/>
                <w:sz w:val="20"/>
                <w:szCs w:val="20"/>
              </w:rPr>
              <w:t>Domaine 3</w:t>
            </w:r>
          </w:p>
          <w:p w14:paraId="689E443C"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La formation de la personne et du citoyen</w:t>
            </w:r>
          </w:p>
          <w:p w14:paraId="1AACAC88"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Confronté à des dilemmes moraux simples, à des exemples de préjugés, à des réflexions sur la justice et l’injustice, l’élève est sensibilisé à une culture du jugement moral : par le débat, l’argumentation, l’interrogation raisonnée, l’élève acquiert la capacité d’émettre un point de vue personnel, d’exprimer ses sentiments, ses opinions, d’accéder à une réflexion critique, de formuler et de justifier des jugements. Il apprend à différencier son intérêt particulier de l’intérêt général. Il est sensibilisé à un </w:t>
            </w:r>
            <w:r w:rsidRPr="0077493C">
              <w:rPr>
                <w:rFonts w:asciiTheme="majorHAnsi" w:hAnsiTheme="majorHAnsi" w:cs="Times New Roman"/>
                <w:b/>
                <w:bCs/>
                <w:sz w:val="20"/>
                <w:szCs w:val="20"/>
              </w:rPr>
              <w:t>usage responsable du numérique</w:t>
            </w:r>
            <w:r w:rsidRPr="0077493C">
              <w:rPr>
                <w:rFonts w:asciiTheme="majorHAnsi" w:hAnsiTheme="majorHAns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tblGrid>
            <w:tr w:rsidR="00B10E85" w:rsidRPr="0077493C" w14:paraId="22C21CDC" w14:textId="77777777" w:rsidTr="00084E45">
              <w:trPr>
                <w:tblHeader/>
                <w:tblCellSpacing w:w="15" w:type="dxa"/>
              </w:trPr>
              <w:tc>
                <w:tcPr>
                  <w:tcW w:w="0" w:type="auto"/>
                  <w:vAlign w:val="center"/>
                  <w:hideMark/>
                </w:tcPr>
                <w:p w14:paraId="6D63A51C" w14:textId="77777777" w:rsidR="00B10E85" w:rsidRPr="0077493C" w:rsidRDefault="00B10E85" w:rsidP="00084E45">
                  <w:pPr>
                    <w:jc w:val="center"/>
                    <w:rPr>
                      <w:rFonts w:asciiTheme="majorHAnsi" w:eastAsia="Times New Roman" w:hAnsiTheme="majorHAnsi" w:cs="Times New Roman"/>
                      <w:b/>
                      <w:bCs/>
                      <w:sz w:val="20"/>
                      <w:szCs w:val="20"/>
                    </w:rPr>
                  </w:pPr>
                  <w:r w:rsidRPr="0077493C">
                    <w:rPr>
                      <w:rFonts w:asciiTheme="majorHAnsi" w:eastAsia="Times New Roman" w:hAnsiTheme="majorHAnsi" w:cs="Times New Roman"/>
                      <w:b/>
                      <w:bCs/>
                      <w:sz w:val="20"/>
                      <w:szCs w:val="20"/>
                    </w:rPr>
                    <w:t xml:space="preserve">Français </w:t>
                  </w:r>
                </w:p>
              </w:tc>
            </w:tr>
          </w:tbl>
          <w:p w14:paraId="0BD9D6CD"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Lecture et compréhension de l’écrit</w:t>
            </w:r>
          </w:p>
          <w:p w14:paraId="3F1236C3" w14:textId="77777777" w:rsidR="00B10E85" w:rsidRPr="0077493C" w:rsidRDefault="00B10E85" w:rsidP="00B10E85">
            <w:pPr>
              <w:numPr>
                <w:ilvl w:val="0"/>
                <w:numId w:val="7"/>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Activités nombreuses et fréquentes sur le code : exercices, « jeux », notamment avec des </w:t>
            </w:r>
            <w:r w:rsidRPr="0077493C">
              <w:rPr>
                <w:rFonts w:asciiTheme="majorHAnsi" w:eastAsia="Times New Roman" w:hAnsiTheme="majorHAnsi" w:cs="Times New Roman"/>
                <w:b/>
                <w:bCs/>
                <w:sz w:val="20"/>
                <w:szCs w:val="20"/>
              </w:rPr>
              <w:t>outils numériques</w:t>
            </w:r>
            <w:r w:rsidRPr="0077493C">
              <w:rPr>
                <w:rFonts w:asciiTheme="majorHAnsi" w:eastAsia="Times New Roman" w:hAnsiTheme="majorHAnsi" w:cs="Times New Roman"/>
                <w:sz w:val="20"/>
                <w:szCs w:val="20"/>
              </w:rPr>
              <w:t>, permettant de fixer des correspondances, d’accélérer les processus d’association de graphèmes en syllabes, de décomposition et recomposition de mots.</w:t>
            </w:r>
          </w:p>
          <w:p w14:paraId="38CBAAD6" w14:textId="77777777" w:rsidR="00B10E85" w:rsidRPr="0077493C" w:rsidRDefault="00B10E85" w:rsidP="00B10E85">
            <w:pPr>
              <w:numPr>
                <w:ilvl w:val="0"/>
                <w:numId w:val="7"/>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Diversité des situations de lecture : lecture documentaire : manuels, ouvrages spécifiques, encyclopédies adaptées à leur âge... ; texte éventuellement accompagné d’autres formes de représentation ; </w:t>
            </w:r>
            <w:r w:rsidRPr="0077493C">
              <w:rPr>
                <w:rFonts w:asciiTheme="majorHAnsi" w:eastAsia="Times New Roman" w:hAnsiTheme="majorHAnsi" w:cs="Times New Roman"/>
                <w:b/>
                <w:bCs/>
                <w:sz w:val="20"/>
                <w:szCs w:val="20"/>
              </w:rPr>
              <w:t>supports numériques</w:t>
            </w:r>
            <w:r w:rsidRPr="0077493C">
              <w:rPr>
                <w:rFonts w:asciiTheme="majorHAnsi" w:eastAsia="Times New Roman" w:hAnsiTheme="majorHAnsi" w:cs="Times New Roman"/>
                <w:sz w:val="20"/>
                <w:szCs w:val="20"/>
              </w:rPr>
              <w:t xml:space="preserve"> possibles ;</w:t>
            </w:r>
          </w:p>
          <w:p w14:paraId="78659EF8"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Écriture</w:t>
            </w:r>
          </w:p>
          <w:p w14:paraId="6D907804"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De façon manuscrite ou </w:t>
            </w:r>
            <w:r w:rsidRPr="0077493C">
              <w:rPr>
                <w:rFonts w:asciiTheme="majorHAnsi" w:hAnsiTheme="majorHAnsi" w:cs="Times New Roman"/>
                <w:b/>
                <w:bCs/>
                <w:sz w:val="20"/>
                <w:szCs w:val="20"/>
              </w:rPr>
              <w:t>numérique</w:t>
            </w:r>
            <w:r w:rsidRPr="0077493C">
              <w:rPr>
                <w:rFonts w:asciiTheme="majorHAnsi" w:hAnsiTheme="majorHAnsi" w:cs="Times New Roman"/>
                <w:sz w:val="20"/>
                <w:szCs w:val="20"/>
              </w:rPr>
              <w:t>, ils apprennent à copier ou transcrire sans erreur, depuis des supports variés (livre, tableau, affiche...) en veillant à la mise en page.</w:t>
            </w:r>
          </w:p>
          <w:p w14:paraId="5A592F42"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Les élèves développent une attitude de vigilance orthographique, soutenus par le professeur qui répond à leurs demandes d’aide. Le recours aux </w:t>
            </w:r>
            <w:r w:rsidRPr="0077493C">
              <w:rPr>
                <w:rFonts w:asciiTheme="majorHAnsi" w:hAnsiTheme="majorHAnsi" w:cs="Times New Roman"/>
                <w:b/>
                <w:bCs/>
                <w:sz w:val="20"/>
                <w:szCs w:val="20"/>
              </w:rPr>
              <w:t>outils numériques</w:t>
            </w:r>
            <w:r w:rsidRPr="0077493C">
              <w:rPr>
                <w:rFonts w:asciiTheme="majorHAnsi" w:hAnsiTheme="majorHAnsi" w:cs="Times New Roman"/>
                <w:sz w:val="20"/>
                <w:szCs w:val="20"/>
              </w:rPr>
              <w:t xml:space="preserve"> (</w:t>
            </w:r>
            <w:r w:rsidRPr="0077493C">
              <w:rPr>
                <w:rFonts w:asciiTheme="majorHAnsi" w:hAnsiTheme="majorHAnsi" w:cs="Times New Roman"/>
                <w:b/>
                <w:bCs/>
                <w:sz w:val="20"/>
                <w:szCs w:val="20"/>
              </w:rPr>
              <w:t>traitement de texte avec correcteur orthographique, dispositif d’écriture collaborative</w:t>
            </w:r>
            <w:r w:rsidRPr="0077493C">
              <w:rPr>
                <w:rFonts w:asciiTheme="majorHAnsi" w:hAnsiTheme="majorHAnsi" w:cs="Times New Roman"/>
                <w:sz w:val="20"/>
                <w:szCs w:val="20"/>
              </w:rPr>
              <w:t>...) peut permettre d’alléger la tâche de rédaction et de relecture.</w:t>
            </w:r>
          </w:p>
          <w:p w14:paraId="2A76CFEB" w14:textId="77777777" w:rsidR="00B10E85" w:rsidRPr="0077493C" w:rsidRDefault="00B10E85" w:rsidP="00084E45">
            <w:pPr>
              <w:spacing w:before="100" w:beforeAutospacing="1" w:after="100" w:afterAutospacing="1"/>
              <w:rPr>
                <w:rFonts w:asciiTheme="majorHAnsi" w:hAnsiTheme="majorHAnsi" w:cs="Times New Roman"/>
                <w:sz w:val="20"/>
                <w:szCs w:val="20"/>
              </w:rPr>
            </w:pPr>
          </w:p>
          <w:p w14:paraId="2B133527"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Tout enseignement ou apprentissage est susceptible de donner à lire et à écrire. En lecture, les supports peuvent consister en textes continus ou en documents constitués de textes et d’illustrations associées, donnés sur </w:t>
            </w:r>
            <w:r w:rsidRPr="0077493C">
              <w:rPr>
                <w:rFonts w:asciiTheme="majorHAnsi" w:hAnsiTheme="majorHAnsi" w:cs="Times New Roman"/>
                <w:b/>
                <w:bCs/>
                <w:sz w:val="20"/>
                <w:szCs w:val="20"/>
              </w:rPr>
              <w:t>supports traditionnels ou numériques</w:t>
            </w:r>
            <w:r w:rsidRPr="0077493C">
              <w:rPr>
                <w:rFonts w:asciiTheme="majorHAnsi" w:hAnsiTheme="majorHAnsi" w:cs="Times New Roman"/>
                <w:sz w:val="20"/>
                <w:szCs w:val="20"/>
              </w:rPr>
              <w:t>.</w:t>
            </w:r>
          </w:p>
          <w:p w14:paraId="1AEAD749"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Activités langagières - Comprendre l’oral</w:t>
            </w:r>
          </w:p>
          <w:p w14:paraId="3E51D540" w14:textId="77777777" w:rsidR="00B10E85" w:rsidRPr="0077493C" w:rsidRDefault="00B10E85" w:rsidP="00B10E85">
            <w:pPr>
              <w:numPr>
                <w:ilvl w:val="0"/>
                <w:numId w:val="8"/>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Activités d’exposition à la langue dans divers contextes culturellement identifiables, correspondant aux préoccupations des élèves de cet âge, en utilisant les </w:t>
            </w:r>
            <w:r w:rsidRPr="0077493C">
              <w:rPr>
                <w:rFonts w:asciiTheme="majorHAnsi" w:eastAsia="Times New Roman" w:hAnsiTheme="majorHAnsi" w:cs="Times New Roman"/>
                <w:b/>
                <w:bCs/>
                <w:sz w:val="20"/>
                <w:szCs w:val="20"/>
              </w:rPr>
              <w:t>outils numériques</w:t>
            </w:r>
            <w:r w:rsidRPr="0077493C">
              <w:rPr>
                <w:rFonts w:asciiTheme="majorHAnsi" w:eastAsia="Times New Roman" w:hAnsiTheme="majorHAnsi" w:cs="Times New Roman"/>
                <w:sz w:val="20"/>
                <w:szCs w:val="20"/>
              </w:rPr>
              <w:t>, en écoutant la lecture d’albums, des comptines ou des chansons, en visionnant de brefs extraits de dessins d’animation, de films pour enfants.</w:t>
            </w:r>
          </w:p>
          <w:p w14:paraId="646EC7E6"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S’exprimer oralement en continu</w:t>
            </w:r>
          </w:p>
          <w:p w14:paraId="08F79F9F"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Un des enjeux majeurs de l’enseignement / apprentissage d’une langue étrangère ou régionale réside dans la recherche d’un équilibre entre, d’une part, les activités de répétition et, d’autre part, les activités de production, celles-ci pouvant être personnelles grâce aux </w:t>
            </w:r>
            <w:r w:rsidRPr="0077493C">
              <w:rPr>
                <w:rFonts w:asciiTheme="majorHAnsi" w:hAnsiTheme="majorHAnsi" w:cs="Times New Roman"/>
                <w:b/>
                <w:bCs/>
                <w:sz w:val="20"/>
                <w:szCs w:val="20"/>
              </w:rPr>
              <w:t>dispositifs numériques</w:t>
            </w:r>
            <w:r w:rsidRPr="0077493C">
              <w:rPr>
                <w:rFonts w:asciiTheme="majorHAnsi" w:hAnsiTheme="majorHAns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6"/>
            </w:tblGrid>
            <w:tr w:rsidR="00B10E85" w:rsidRPr="0077493C" w14:paraId="5CE3B279" w14:textId="77777777" w:rsidTr="00084E45">
              <w:trPr>
                <w:tblHeader/>
                <w:tblCellSpacing w:w="15" w:type="dxa"/>
              </w:trPr>
              <w:tc>
                <w:tcPr>
                  <w:tcW w:w="0" w:type="auto"/>
                  <w:vAlign w:val="center"/>
                  <w:hideMark/>
                </w:tcPr>
                <w:p w14:paraId="1EB33ACE" w14:textId="77777777" w:rsidR="00B10E85" w:rsidRPr="0077493C" w:rsidRDefault="00B10E85" w:rsidP="00084E45">
                  <w:pPr>
                    <w:jc w:val="center"/>
                    <w:rPr>
                      <w:rFonts w:asciiTheme="majorHAnsi" w:eastAsia="Times New Roman" w:hAnsiTheme="majorHAnsi" w:cs="Times New Roman"/>
                      <w:b/>
                      <w:bCs/>
                      <w:sz w:val="20"/>
                      <w:szCs w:val="20"/>
                    </w:rPr>
                  </w:pPr>
                  <w:r w:rsidRPr="0077493C">
                    <w:rPr>
                      <w:rFonts w:asciiTheme="majorHAnsi" w:eastAsia="Times New Roman" w:hAnsiTheme="majorHAnsi" w:cs="Times New Roman"/>
                      <w:b/>
                      <w:bCs/>
                      <w:sz w:val="20"/>
                      <w:szCs w:val="20"/>
                    </w:rPr>
                    <w:t xml:space="preserve">Mathématiques </w:t>
                  </w:r>
                </w:p>
              </w:tc>
            </w:tr>
          </w:tbl>
          <w:p w14:paraId="2642AA4B"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Grandeurs et mesures</w:t>
            </w:r>
          </w:p>
          <w:p w14:paraId="668BCD05"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(Se) repérer et (se) déplacer en utilisant des repères</w:t>
            </w:r>
          </w:p>
          <w:p w14:paraId="1C45277D"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Coder et décoder pour prévoir, représenter et réaliser des déplacements dans des espaces familiers, sur un quadrillage, sur un </w:t>
            </w:r>
            <w:r w:rsidRPr="0077493C">
              <w:rPr>
                <w:rFonts w:asciiTheme="majorHAnsi" w:hAnsiTheme="majorHAnsi" w:cs="Times New Roman"/>
                <w:b/>
                <w:bCs/>
                <w:sz w:val="20"/>
                <w:szCs w:val="20"/>
              </w:rPr>
              <w:t>écran</w:t>
            </w:r>
            <w:r w:rsidRPr="0077493C">
              <w:rPr>
                <w:rFonts w:asciiTheme="majorHAnsi" w:hAnsiTheme="majorHAnsi" w:cs="Times New Roman"/>
                <w:sz w:val="20"/>
                <w:szCs w:val="20"/>
              </w:rPr>
              <w:t xml:space="preserv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7F56E692" wp14:editId="43D87430">
                  <wp:extent cx="101600" cy="139700"/>
                  <wp:effectExtent l="0" t="0" r="0" b="12700"/>
                  <wp:docPr id="5" name="Image 5"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Repères spatiaux.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61EE26BC" wp14:editId="0850D736">
                  <wp:extent cx="101600" cy="139700"/>
                  <wp:effectExtent l="0" t="0" r="0" b="12700"/>
                  <wp:docPr id="6" name="Image 6"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Relations entre l’espace dans lequel on se déplace et ses représentations.</w:t>
            </w:r>
          </w:p>
          <w:p w14:paraId="2408A4C1" w14:textId="77777777" w:rsidR="00B10E85" w:rsidRPr="0077493C" w:rsidRDefault="00B10E85" w:rsidP="00B10E85">
            <w:pPr>
              <w:numPr>
                <w:ilvl w:val="0"/>
                <w:numId w:val="9"/>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b/>
                <w:bCs/>
                <w:sz w:val="20"/>
                <w:szCs w:val="20"/>
              </w:rPr>
              <w:t>Programmer les déplacements d’un robot</w:t>
            </w:r>
            <w:r w:rsidRPr="0077493C">
              <w:rPr>
                <w:rFonts w:asciiTheme="majorHAnsi" w:eastAsia="Times New Roman" w:hAnsiTheme="majorHAnsi" w:cs="Times New Roman"/>
                <w:sz w:val="20"/>
                <w:szCs w:val="20"/>
              </w:rPr>
              <w:t xml:space="preserve"> ou ceux d’un personnage sur un </w:t>
            </w:r>
            <w:r w:rsidRPr="0077493C">
              <w:rPr>
                <w:rFonts w:asciiTheme="majorHAnsi" w:eastAsia="Times New Roman" w:hAnsiTheme="majorHAnsi" w:cs="Times New Roman"/>
                <w:b/>
                <w:bCs/>
                <w:sz w:val="20"/>
                <w:szCs w:val="20"/>
              </w:rPr>
              <w:t>écran</w:t>
            </w:r>
            <w:r w:rsidRPr="0077493C">
              <w:rPr>
                <w:rFonts w:asciiTheme="majorHAnsi" w:eastAsia="Times New Roman" w:hAnsiTheme="majorHAnsi" w:cs="Times New Roman"/>
                <w:sz w:val="20"/>
                <w:szCs w:val="20"/>
              </w:rPr>
              <w:t>.</w:t>
            </w:r>
          </w:p>
          <w:p w14:paraId="7AA53862"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Reconnaitre, nommer, décrire, reproduire quelques solides</w:t>
            </w:r>
          </w:p>
          <w:p w14:paraId="2F70F140" w14:textId="77777777" w:rsidR="00B10E85" w:rsidRPr="0077493C" w:rsidRDefault="00B10E85" w:rsidP="00B10E85">
            <w:pPr>
              <w:numPr>
                <w:ilvl w:val="0"/>
                <w:numId w:val="10"/>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Initiation à l’usage d’un </w:t>
            </w:r>
            <w:r w:rsidRPr="0077493C">
              <w:rPr>
                <w:rFonts w:asciiTheme="majorHAnsi" w:eastAsia="Times New Roman" w:hAnsiTheme="majorHAnsi" w:cs="Times New Roman"/>
                <w:b/>
                <w:bCs/>
                <w:sz w:val="20"/>
                <w:szCs w:val="20"/>
              </w:rPr>
              <w:t>logiciel</w:t>
            </w:r>
            <w:r w:rsidRPr="0077493C">
              <w:rPr>
                <w:rFonts w:asciiTheme="majorHAnsi" w:eastAsia="Times New Roman" w:hAnsiTheme="majorHAnsi" w:cs="Times New Roman"/>
                <w:sz w:val="20"/>
                <w:szCs w:val="20"/>
              </w:rPr>
              <w:t xml:space="preserve"> permettant de représenter les solides et de les déplacer pour les voir sous différents angles.</w:t>
            </w:r>
          </w:p>
          <w:p w14:paraId="1AE40296"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Reconnaitre, nommer, décrire, reproduire, construire quelques figures géométriques</w:t>
            </w:r>
            <w:r w:rsidRPr="0077493C">
              <w:rPr>
                <w:rFonts w:asciiTheme="majorHAnsi" w:hAnsiTheme="majorHAnsi" w:cs="Times New Roman"/>
                <w:sz w:val="20"/>
                <w:szCs w:val="20"/>
              </w:rPr>
              <w:br/>
              <w:t>Reconnaitre et utiliser les notions d’alignement, d’angle droit, d’égalité de longueurs, de milieu, de symétrie</w:t>
            </w:r>
          </w:p>
          <w:p w14:paraId="38440245" w14:textId="77777777" w:rsidR="00B10E85" w:rsidRPr="0077493C" w:rsidRDefault="00B10E85" w:rsidP="00B10E85">
            <w:pPr>
              <w:numPr>
                <w:ilvl w:val="0"/>
                <w:numId w:val="11"/>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Utiliser du papier calque, des découpages, des pliages, des </w:t>
            </w:r>
            <w:r w:rsidRPr="0077493C">
              <w:rPr>
                <w:rFonts w:asciiTheme="majorHAnsi" w:eastAsia="Times New Roman" w:hAnsiTheme="majorHAnsi" w:cs="Times New Roman"/>
                <w:b/>
                <w:bCs/>
                <w:sz w:val="20"/>
                <w:szCs w:val="20"/>
              </w:rPr>
              <w:t>logiciels</w:t>
            </w:r>
            <w:r w:rsidRPr="0077493C">
              <w:rPr>
                <w:rFonts w:asciiTheme="majorHAnsi" w:eastAsia="Times New Roman" w:hAnsiTheme="majorHAnsi" w:cs="Times New Roman"/>
                <w:sz w:val="20"/>
                <w:szCs w:val="20"/>
              </w:rPr>
              <w:t xml:space="preserve"> permettant de déplacer des figures ou parties de figures.</w:t>
            </w:r>
          </w:p>
          <w:p w14:paraId="2417D960"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Dès le CE1, les élèves peuvent coder des déplacements à l’aide d’un </w:t>
            </w:r>
            <w:r w:rsidRPr="0077493C">
              <w:rPr>
                <w:rFonts w:asciiTheme="majorHAnsi" w:hAnsiTheme="majorHAnsi" w:cs="Times New Roman"/>
                <w:b/>
                <w:bCs/>
                <w:sz w:val="20"/>
                <w:szCs w:val="20"/>
              </w:rPr>
              <w:t>logiciel de programmation</w:t>
            </w:r>
            <w:r w:rsidRPr="0077493C">
              <w:rPr>
                <w:rFonts w:asciiTheme="majorHAnsi" w:hAnsiTheme="majorHAnsi" w:cs="Times New Roman"/>
                <w:sz w:val="20"/>
                <w:szCs w:val="20"/>
              </w:rPr>
              <w:t xml:space="preserve"> adapté, ce qui les amènera au CE2 à la compréhension, et la production d’algorithmes simples.</w:t>
            </w:r>
          </w:p>
          <w:p w14:paraId="41FAF637"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L’initiation à l’utilisation de </w:t>
            </w:r>
            <w:r w:rsidRPr="0077493C">
              <w:rPr>
                <w:rFonts w:asciiTheme="majorHAnsi" w:hAnsiTheme="majorHAnsi" w:cs="Times New Roman"/>
                <w:b/>
                <w:bCs/>
                <w:sz w:val="20"/>
                <w:szCs w:val="20"/>
              </w:rPr>
              <w:t>logiciels</w:t>
            </w:r>
            <w:r w:rsidRPr="0077493C">
              <w:rPr>
                <w:rFonts w:asciiTheme="majorHAnsi" w:hAnsiTheme="majorHAnsi" w:cs="Times New Roman"/>
                <w:sz w:val="20"/>
                <w:szCs w:val="20"/>
              </w:rPr>
              <w:t xml:space="preserve"> de géométrie permettant de produire ou déplacer des figures ou composantes de figures se fait graduellement, en lien avec l’ensemble des activités géométriques et le développement des connaissances et compétences géométriques. L’usage des </w:t>
            </w:r>
            <w:r w:rsidRPr="0077493C">
              <w:rPr>
                <w:rFonts w:asciiTheme="majorHAnsi" w:hAnsiTheme="majorHAnsi" w:cs="Times New Roman"/>
                <w:b/>
                <w:bCs/>
                <w:sz w:val="20"/>
                <w:szCs w:val="20"/>
              </w:rPr>
              <w:t>logiciels</w:t>
            </w:r>
            <w:r w:rsidRPr="0077493C">
              <w:rPr>
                <w:rFonts w:asciiTheme="majorHAnsi" w:hAnsiTheme="majorHAnsi" w:cs="Times New Roman"/>
                <w:sz w:val="20"/>
                <w:szCs w:val="20"/>
              </w:rPr>
              <w:t xml:space="preserve"> de géométrie dynamique relève essentiellement des cycles 3 et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6"/>
            </w:tblGrid>
            <w:tr w:rsidR="00B10E85" w:rsidRPr="0077493C" w14:paraId="33A0C2AF" w14:textId="77777777" w:rsidTr="00084E45">
              <w:trPr>
                <w:tblHeader/>
                <w:tblCellSpacing w:w="15" w:type="dxa"/>
              </w:trPr>
              <w:tc>
                <w:tcPr>
                  <w:tcW w:w="0" w:type="auto"/>
                  <w:vAlign w:val="center"/>
                  <w:hideMark/>
                </w:tcPr>
                <w:p w14:paraId="53C47A9D" w14:textId="77777777" w:rsidR="00B10E85" w:rsidRPr="0077493C" w:rsidRDefault="00B10E85" w:rsidP="00084E45">
                  <w:pPr>
                    <w:jc w:val="center"/>
                    <w:rPr>
                      <w:rFonts w:asciiTheme="majorHAnsi" w:eastAsia="Times New Roman" w:hAnsiTheme="majorHAnsi" w:cs="Times New Roman"/>
                      <w:b/>
                      <w:bCs/>
                      <w:sz w:val="20"/>
                      <w:szCs w:val="20"/>
                    </w:rPr>
                  </w:pPr>
                  <w:r w:rsidRPr="0077493C">
                    <w:rPr>
                      <w:rFonts w:asciiTheme="majorHAnsi" w:eastAsia="Times New Roman" w:hAnsiTheme="majorHAnsi" w:cs="Times New Roman"/>
                      <w:b/>
                      <w:bCs/>
                      <w:sz w:val="20"/>
                      <w:szCs w:val="20"/>
                    </w:rPr>
                    <w:t xml:space="preserve">Arts plastiques </w:t>
                  </w:r>
                </w:p>
              </w:tc>
            </w:tr>
          </w:tbl>
          <w:p w14:paraId="395991C3"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w:t>
            </w:r>
            <w:r w:rsidRPr="0077493C">
              <w:rPr>
                <w:rFonts w:asciiTheme="majorHAnsi" w:hAnsiTheme="majorHAnsi" w:cs="Times New Roman"/>
                <w:b/>
                <w:bCs/>
                <w:sz w:val="20"/>
                <w:szCs w:val="20"/>
              </w:rPr>
              <w:t>création numérique</w:t>
            </w:r>
            <w:r w:rsidRPr="0077493C">
              <w:rPr>
                <w:rFonts w:asciiTheme="majorHAnsi" w:hAnsiTheme="majorHAnsi" w:cs="Times New Roman"/>
                <w:sz w:val="20"/>
                <w:szCs w:val="20"/>
              </w:rPr>
              <w:t>...</w:t>
            </w:r>
          </w:p>
          <w:p w14:paraId="3C39A5AE"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Employer divers outils, dont ceux numériques, pour représenter.</w:t>
            </w:r>
          </w:p>
          <w:p w14:paraId="0A95D4C3" w14:textId="77777777" w:rsidR="00B10E85" w:rsidRPr="0077493C" w:rsidRDefault="00B10E85" w:rsidP="00B10E85">
            <w:pPr>
              <w:numPr>
                <w:ilvl w:val="0"/>
                <w:numId w:val="12"/>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Explorer des outils et des supports connus, en découvrir d’autres, y compris </w:t>
            </w:r>
            <w:r w:rsidRPr="0077493C">
              <w:rPr>
                <w:rFonts w:asciiTheme="majorHAnsi" w:eastAsia="Times New Roman" w:hAnsiTheme="majorHAnsi" w:cs="Times New Roman"/>
                <w:b/>
                <w:bCs/>
                <w:sz w:val="20"/>
                <w:szCs w:val="20"/>
              </w:rPr>
              <w:t>numériques</w:t>
            </w:r>
            <w:r w:rsidRPr="0077493C">
              <w:rPr>
                <w:rFonts w:asciiTheme="majorHAnsi" w:eastAsia="Times New Roman" w:hAnsiTheme="majorHAns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4"/>
            </w:tblGrid>
            <w:tr w:rsidR="00B10E85" w:rsidRPr="0077493C" w14:paraId="4D0733A3" w14:textId="77777777" w:rsidTr="00084E45">
              <w:trPr>
                <w:tblHeader/>
                <w:tblCellSpacing w:w="15" w:type="dxa"/>
              </w:trPr>
              <w:tc>
                <w:tcPr>
                  <w:tcW w:w="0" w:type="auto"/>
                  <w:vAlign w:val="center"/>
                  <w:hideMark/>
                </w:tcPr>
                <w:p w14:paraId="310FFA6F" w14:textId="77777777" w:rsidR="00B10E85" w:rsidRPr="0077493C" w:rsidRDefault="00B10E85" w:rsidP="00084E45">
                  <w:pPr>
                    <w:jc w:val="center"/>
                    <w:rPr>
                      <w:rFonts w:asciiTheme="majorHAnsi" w:eastAsia="Times New Roman" w:hAnsiTheme="majorHAnsi" w:cs="Times New Roman"/>
                      <w:b/>
                      <w:bCs/>
                      <w:sz w:val="20"/>
                      <w:szCs w:val="20"/>
                    </w:rPr>
                  </w:pPr>
                  <w:r w:rsidRPr="0077493C">
                    <w:rPr>
                      <w:rFonts w:asciiTheme="majorHAnsi" w:eastAsia="Times New Roman" w:hAnsiTheme="majorHAnsi" w:cs="Times New Roman"/>
                      <w:b/>
                      <w:bCs/>
                      <w:sz w:val="20"/>
                      <w:szCs w:val="20"/>
                    </w:rPr>
                    <w:t xml:space="preserve">Questionner le monde </w:t>
                  </w:r>
                </w:p>
              </w:tc>
            </w:tr>
          </w:tbl>
          <w:p w14:paraId="2854E0B6"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Mobiliser des </w:t>
            </w:r>
            <w:r w:rsidRPr="0077493C">
              <w:rPr>
                <w:rFonts w:asciiTheme="majorHAnsi" w:hAnsiTheme="majorHAnsi" w:cs="Times New Roman"/>
                <w:b/>
                <w:bCs/>
                <w:sz w:val="20"/>
                <w:szCs w:val="20"/>
              </w:rPr>
              <w:t>outils numériques</w:t>
            </w:r>
            <w:r w:rsidRPr="0077493C">
              <w:rPr>
                <w:rFonts w:asciiTheme="majorHAnsi" w:hAnsiTheme="majorHAnsi" w:cs="Times New Roman"/>
                <w:sz w:val="20"/>
                <w:szCs w:val="20"/>
              </w:rPr>
              <w:t xml:space="preserv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205CEF16" wp14:editId="284CE8E0">
                  <wp:extent cx="101600" cy="139700"/>
                  <wp:effectExtent l="0" t="0" r="0" b="12700"/>
                  <wp:docPr id="7" name="Image 7"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Découvrir des </w:t>
            </w:r>
            <w:r w:rsidRPr="0077493C">
              <w:rPr>
                <w:rFonts w:asciiTheme="majorHAnsi" w:hAnsiTheme="majorHAnsi" w:cs="Times New Roman"/>
                <w:b/>
                <w:bCs/>
                <w:sz w:val="20"/>
                <w:szCs w:val="20"/>
              </w:rPr>
              <w:t>outils numériques</w:t>
            </w:r>
            <w:r w:rsidRPr="0077493C">
              <w:rPr>
                <w:rFonts w:asciiTheme="majorHAnsi" w:hAnsiTheme="majorHAnsi" w:cs="Times New Roman"/>
                <w:sz w:val="20"/>
                <w:szCs w:val="20"/>
              </w:rPr>
              <w:t xml:space="preserve"> pour dessiner, communiquer, rechercher et restituer des informations simples.</w:t>
            </w:r>
          </w:p>
          <w:p w14:paraId="5B3D808E"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Questionner le monde du vivant, de la matière et des objets</w:t>
            </w:r>
          </w:p>
          <w:p w14:paraId="6179AAA4"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Commencer à s’approprier un environnement numérique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298E9099" wp14:editId="5D4E1266">
                  <wp:extent cx="101600" cy="139700"/>
                  <wp:effectExtent l="0" t="0" r="0" b="12700"/>
                  <wp:docPr id="8" name="Image 8"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Décrire l’architecture simple d’un dispositif informatique.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1724C493" wp14:editId="7895F5FE">
                  <wp:extent cx="101600" cy="139700"/>
                  <wp:effectExtent l="0" t="0" r="0" b="12700"/>
                  <wp:docPr id="9" name="Image 9"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Avoir acquis une familiarisation suffisante avec le traitement de texte et en faire un usage rationnel (en lien avec le français).</w:t>
            </w:r>
          </w:p>
          <w:p w14:paraId="1394345E" w14:textId="77777777" w:rsidR="00B10E85" w:rsidRPr="0077493C" w:rsidRDefault="00B10E85" w:rsidP="00B10E85">
            <w:pPr>
              <w:numPr>
                <w:ilvl w:val="0"/>
                <w:numId w:val="13"/>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Observer les </w:t>
            </w:r>
            <w:r w:rsidRPr="0077493C">
              <w:rPr>
                <w:rFonts w:asciiTheme="majorHAnsi" w:eastAsia="Times New Roman" w:hAnsiTheme="majorHAnsi" w:cs="Times New Roman"/>
                <w:b/>
                <w:bCs/>
                <w:sz w:val="20"/>
                <w:szCs w:val="20"/>
              </w:rPr>
              <w:t>connexions entre les différents matériels</w:t>
            </w:r>
            <w:r w:rsidRPr="0077493C">
              <w:rPr>
                <w:rFonts w:asciiTheme="majorHAnsi" w:eastAsia="Times New Roman" w:hAnsiTheme="majorHAnsi" w:cs="Times New Roman"/>
                <w:sz w:val="20"/>
                <w:szCs w:val="20"/>
              </w:rPr>
              <w:t>.</w:t>
            </w:r>
          </w:p>
          <w:p w14:paraId="37A9A502" w14:textId="77777777" w:rsidR="00B10E85" w:rsidRPr="0077493C" w:rsidRDefault="00B10E85" w:rsidP="00B10E85">
            <w:pPr>
              <w:numPr>
                <w:ilvl w:val="0"/>
                <w:numId w:val="13"/>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Familiarisation progressive par la pratique, usage du </w:t>
            </w:r>
            <w:r w:rsidRPr="0077493C">
              <w:rPr>
                <w:rFonts w:asciiTheme="majorHAnsi" w:eastAsia="Times New Roman" w:hAnsiTheme="majorHAnsi" w:cs="Times New Roman"/>
                <w:b/>
                <w:bCs/>
                <w:sz w:val="20"/>
                <w:szCs w:val="20"/>
              </w:rPr>
              <w:t>correcteur orthographique</w:t>
            </w:r>
            <w:r w:rsidRPr="0077493C">
              <w:rPr>
                <w:rFonts w:asciiTheme="majorHAnsi" w:eastAsia="Times New Roman" w:hAnsiTheme="majorHAnsi" w:cs="Times New Roman"/>
                <w:sz w:val="20"/>
                <w:szCs w:val="20"/>
              </w:rPr>
              <w:t>.</w:t>
            </w:r>
          </w:p>
          <w:p w14:paraId="022C13AC" w14:textId="77777777" w:rsidR="00B10E85" w:rsidRPr="0077493C" w:rsidRDefault="00B10E85" w:rsidP="00B10E85">
            <w:pPr>
              <w:numPr>
                <w:ilvl w:val="0"/>
                <w:numId w:val="13"/>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b/>
                <w:bCs/>
                <w:sz w:val="20"/>
                <w:szCs w:val="20"/>
              </w:rPr>
              <w:t>Mise en page, mise en forme de paragraphes, supprimer, déplacer, dupliquer</w:t>
            </w:r>
            <w:r w:rsidRPr="0077493C">
              <w:rPr>
                <w:rFonts w:asciiTheme="majorHAnsi" w:eastAsia="Times New Roman" w:hAnsiTheme="majorHAnsi" w:cs="Times New Roman"/>
                <w:sz w:val="20"/>
                <w:szCs w:val="20"/>
              </w:rPr>
              <w:t>.</w:t>
            </w:r>
          </w:p>
          <w:p w14:paraId="6FFB6E12" w14:textId="77777777" w:rsidR="00B10E85" w:rsidRPr="0077493C" w:rsidRDefault="00B10E85" w:rsidP="00B10E85">
            <w:pPr>
              <w:numPr>
                <w:ilvl w:val="0"/>
                <w:numId w:val="13"/>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b/>
                <w:bCs/>
                <w:sz w:val="20"/>
                <w:szCs w:val="20"/>
              </w:rPr>
              <w:t>Saisie, traitement, sauvegarde, restitution</w:t>
            </w:r>
          </w:p>
          <w:p w14:paraId="1BBA9869"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i/>
                <w:iCs/>
                <w:sz w:val="20"/>
                <w:szCs w:val="20"/>
              </w:rPr>
              <w:t xml:space="preserve">Questionner l’espace et le temps </w:t>
            </w:r>
          </w:p>
          <w:p w14:paraId="6075C5E4"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 xml:space="preserve">Situer un lieu sur une carte ou un globe ou sur un </w:t>
            </w:r>
            <w:r w:rsidRPr="0077493C">
              <w:rPr>
                <w:rFonts w:asciiTheme="majorHAnsi" w:hAnsiTheme="majorHAnsi" w:cs="Times New Roman"/>
                <w:b/>
                <w:bCs/>
                <w:sz w:val="20"/>
                <w:szCs w:val="20"/>
              </w:rPr>
              <w:t>écran informatique</w:t>
            </w:r>
            <w:r w:rsidRPr="0077493C">
              <w:rPr>
                <w:rFonts w:asciiTheme="majorHAnsi" w:hAnsiTheme="majorHAnsi" w:cs="Times New Roman"/>
                <w:sz w:val="20"/>
                <w:szCs w:val="20"/>
              </w:rPr>
              <w:t xml:space="preserv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2C0B1320" wp14:editId="3FE98439">
                  <wp:extent cx="101600" cy="139700"/>
                  <wp:effectExtent l="0" t="0" r="0" b="12700"/>
                  <wp:docPr id="10" name="Image 10"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Identifier des représentations globales de la Terre et du monde.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7C825120" wp14:editId="2E6F3156">
                  <wp:extent cx="101600" cy="139700"/>
                  <wp:effectExtent l="0" t="0" r="0" b="12700"/>
                  <wp:docPr id="11" name="Image 11"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Situer les espaces étudiés sur une carte ou un globe.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7AC47BB1" wp14:editId="5ECA3221">
                  <wp:extent cx="101600" cy="139700"/>
                  <wp:effectExtent l="0" t="0" r="0" b="12700"/>
                  <wp:docPr id="12" name="Image 12"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Repérer la position de sa région, de la France, de l’Europe et des autres continents.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0DF20D82" wp14:editId="19FCEED3">
                  <wp:extent cx="101600" cy="139700"/>
                  <wp:effectExtent l="0" t="0" r="0" b="12700"/>
                  <wp:docPr id="13" name="Image 13"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Savoir que la Terre fait partie d’un univers très vaste composé de différents types d’astres.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1762C9C8" wp14:editId="43E3A8D1">
                  <wp:extent cx="101600" cy="139700"/>
                  <wp:effectExtent l="0" t="0" r="0" b="12700"/>
                  <wp:docPr id="14" name="Image 14"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De l’espace connu à l’espace lointain :</w:t>
            </w:r>
            <w:r w:rsidRPr="0077493C">
              <w:rPr>
                <w:rFonts w:asciiTheme="majorHAnsi" w:hAnsiTheme="majorHAnsi" w:cs="Times New Roman"/>
                <w:sz w:val="20"/>
                <w:szCs w:val="20"/>
              </w:rPr>
              <w:br/>
              <w:t>o les pays, les continents, les océans ;</w:t>
            </w:r>
            <w:r w:rsidRPr="0077493C">
              <w:rPr>
                <w:rFonts w:asciiTheme="majorHAnsi" w:hAnsiTheme="majorHAnsi" w:cs="Times New Roman"/>
                <w:sz w:val="20"/>
                <w:szCs w:val="20"/>
              </w:rPr>
              <w:br/>
              <w:t>o la Terre et les astres (la Lune, le Soleil...).</w:t>
            </w:r>
          </w:p>
          <w:p w14:paraId="21359C30" w14:textId="77777777" w:rsidR="00B10E85" w:rsidRPr="0077493C" w:rsidRDefault="00B10E85" w:rsidP="00B10E85">
            <w:pPr>
              <w:numPr>
                <w:ilvl w:val="0"/>
                <w:numId w:val="14"/>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Cartes, </w:t>
            </w:r>
            <w:r w:rsidRPr="0077493C">
              <w:rPr>
                <w:rFonts w:asciiTheme="majorHAnsi" w:eastAsia="Times New Roman" w:hAnsiTheme="majorHAnsi" w:cs="Times New Roman"/>
                <w:b/>
                <w:bCs/>
                <w:sz w:val="20"/>
                <w:szCs w:val="20"/>
              </w:rPr>
              <w:t>cartes numériques</w:t>
            </w:r>
            <w:r w:rsidRPr="0077493C">
              <w:rPr>
                <w:rFonts w:asciiTheme="majorHAnsi" w:eastAsia="Times New Roman" w:hAnsiTheme="majorHAnsi" w:cs="Times New Roman"/>
                <w:sz w:val="20"/>
                <w:szCs w:val="20"/>
              </w:rPr>
              <w:t>, planisphères, globe comme instruments de visualisation de la planète pour repérer la présence des océans, des mers, des continents, de l’équateur et des pôles...</w:t>
            </w:r>
          </w:p>
          <w:p w14:paraId="20B5A78B" w14:textId="77777777" w:rsidR="00B10E85" w:rsidRPr="0077493C" w:rsidRDefault="00B10E85" w:rsidP="00B10E85">
            <w:pPr>
              <w:numPr>
                <w:ilvl w:val="0"/>
                <w:numId w:val="14"/>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Cartes du système solaire ; repérage de la position de la Terre par rapport au Soleil.</w:t>
            </w:r>
          </w:p>
          <w:p w14:paraId="73E94B9F" w14:textId="77777777" w:rsidR="00B10E85" w:rsidRPr="0077493C" w:rsidRDefault="00B10E85" w:rsidP="00B10E85">
            <w:pPr>
              <w:numPr>
                <w:ilvl w:val="0"/>
                <w:numId w:val="14"/>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Saisons, lunaisons, à l’aide de modèles réduits (boules éclairées).</w:t>
            </w:r>
          </w:p>
          <w:p w14:paraId="58070194" w14:textId="77777777" w:rsidR="00B10E85" w:rsidRPr="0077493C" w:rsidRDefault="00B10E85" w:rsidP="00084E45">
            <w:pPr>
              <w:spacing w:before="100" w:beforeAutospacing="1" w:after="100" w:afterAutospacing="1"/>
              <w:rPr>
                <w:rFonts w:asciiTheme="majorHAnsi" w:hAnsiTheme="majorHAnsi" w:cs="Times New Roman"/>
                <w:sz w:val="20"/>
                <w:szCs w:val="20"/>
              </w:rPr>
            </w:pPr>
            <w:r w:rsidRPr="0077493C">
              <w:rPr>
                <w:rFonts w:asciiTheme="majorHAnsi" w:hAnsiTheme="majorHAnsi" w:cs="Times New Roman"/>
                <w:sz w:val="20"/>
                <w:szCs w:val="20"/>
              </w:rPr>
              <w:t>Comparer des modes de vie</w:t>
            </w:r>
            <w:r w:rsidRPr="0077493C">
              <w:rPr>
                <w:rFonts w:asciiTheme="majorHAnsi" w:hAnsiTheme="majorHAnsi" w:cs="Times New Roman"/>
                <w:sz w:val="20"/>
                <w:szCs w:val="20"/>
              </w:rPr>
              <w:br/>
              <w:t xml:space="preserve">Comparer des modes de vie (alimentation, habitat, vêtements, outils, guerre, déplacements...) à différentes époques ou de différentes cultures.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0FD02562" wp14:editId="3F36D0B5">
                  <wp:extent cx="101600" cy="139700"/>
                  <wp:effectExtent l="0" t="0" r="0" b="12700"/>
                  <wp:docPr id="15" name="Image 15"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Quelques éléments permettant de comparer des modes de vie : alimentation, habitat, vêtements, outils, guerre, déplacements...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34F17AC2" wp14:editId="2EFF3780">
                  <wp:extent cx="101600" cy="139700"/>
                  <wp:effectExtent l="0" t="0" r="0" b="12700"/>
                  <wp:docPr id="16" name="Image 16"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xml:space="preserve"> Quelques modes de vie des hommes et des femmes et quelques représentations du monde à travers le temps historique. </w:t>
            </w:r>
            <w:r w:rsidRPr="0077493C">
              <w:rPr>
                <w:rFonts w:asciiTheme="majorHAnsi" w:hAnsiTheme="majorHAnsi" w:cs="Times New Roman"/>
                <w:sz w:val="20"/>
                <w:szCs w:val="20"/>
              </w:rPr>
              <w:br/>
            </w:r>
            <w:r w:rsidRPr="0077493C">
              <w:rPr>
                <w:rFonts w:asciiTheme="majorHAnsi" w:hAnsiTheme="majorHAnsi" w:cs="Times New Roman"/>
                <w:noProof/>
                <w:sz w:val="20"/>
                <w:szCs w:val="20"/>
              </w:rPr>
              <w:drawing>
                <wp:inline distT="0" distB="0" distL="0" distR="0" wp14:anchorId="1000E6DF" wp14:editId="0DA5A36D">
                  <wp:extent cx="101600" cy="139700"/>
                  <wp:effectExtent l="0" t="0" r="0" b="12700"/>
                  <wp:docPr id="17" name="Image 17"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77493C">
              <w:rPr>
                <w:rFonts w:asciiTheme="majorHAnsi" w:hAnsiTheme="majorHAnsi" w:cs="Times New Roman"/>
                <w:sz w:val="20"/>
                <w:szCs w:val="20"/>
              </w:rPr>
              <w:t> Les modes de vie caractéristiques dans quelques espaces très emblématiques.</w:t>
            </w:r>
          </w:p>
          <w:p w14:paraId="1FD47D7C" w14:textId="77777777" w:rsidR="00B10E85" w:rsidRPr="0077493C" w:rsidRDefault="00B10E85" w:rsidP="00B10E85">
            <w:pPr>
              <w:numPr>
                <w:ilvl w:val="0"/>
                <w:numId w:val="15"/>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Documents, </w:t>
            </w:r>
            <w:r w:rsidRPr="0077493C">
              <w:rPr>
                <w:rFonts w:asciiTheme="majorHAnsi" w:eastAsia="Times New Roman" w:hAnsiTheme="majorHAnsi" w:cs="Times New Roman"/>
                <w:b/>
                <w:bCs/>
                <w:sz w:val="20"/>
                <w:szCs w:val="20"/>
              </w:rPr>
              <w:t>documents numériques</w:t>
            </w:r>
            <w:r w:rsidRPr="0077493C">
              <w:rPr>
                <w:rFonts w:asciiTheme="majorHAnsi" w:eastAsia="Times New Roman" w:hAnsiTheme="majorHAnsi" w:cs="Times New Roman"/>
                <w:sz w:val="20"/>
                <w:szCs w:val="20"/>
              </w:rPr>
              <w:t>, documentaires, écoute et lecture de témoignages, récits.</w:t>
            </w:r>
          </w:p>
          <w:p w14:paraId="35DEB50C" w14:textId="77777777" w:rsidR="00B10E85" w:rsidRPr="0077493C" w:rsidRDefault="00B10E85" w:rsidP="00B10E85">
            <w:pPr>
              <w:numPr>
                <w:ilvl w:val="0"/>
                <w:numId w:val="15"/>
              </w:numPr>
              <w:spacing w:before="100" w:beforeAutospacing="1" w:after="100" w:afterAutospacing="1"/>
              <w:rPr>
                <w:rFonts w:asciiTheme="majorHAnsi" w:eastAsia="Times New Roman" w:hAnsiTheme="majorHAnsi" w:cs="Times New Roman"/>
                <w:sz w:val="20"/>
                <w:szCs w:val="20"/>
              </w:rPr>
            </w:pPr>
            <w:r w:rsidRPr="0077493C">
              <w:rPr>
                <w:rFonts w:asciiTheme="majorHAnsi" w:eastAsia="Times New Roman" w:hAnsiTheme="majorHAnsi" w:cs="Times New Roman"/>
                <w:sz w:val="20"/>
                <w:szCs w:val="20"/>
              </w:rPr>
              <w:t xml:space="preserve">Documents, </w:t>
            </w:r>
            <w:r w:rsidRPr="0077493C">
              <w:rPr>
                <w:rFonts w:asciiTheme="majorHAnsi" w:eastAsia="Times New Roman" w:hAnsiTheme="majorHAnsi" w:cs="Times New Roman"/>
                <w:b/>
                <w:bCs/>
                <w:sz w:val="20"/>
                <w:szCs w:val="20"/>
              </w:rPr>
              <w:t>documents numériques</w:t>
            </w:r>
            <w:r w:rsidRPr="0077493C">
              <w:rPr>
                <w:rFonts w:asciiTheme="majorHAnsi" w:eastAsia="Times New Roman" w:hAnsiTheme="majorHAnsi" w:cs="Times New Roman"/>
                <w:sz w:val="20"/>
                <w:szCs w:val="20"/>
              </w:rPr>
              <w:t>, documentaires, témoignages.</w:t>
            </w:r>
          </w:p>
          <w:p w14:paraId="3BD44D46" w14:textId="77777777" w:rsidR="00B10E85" w:rsidRPr="0077493C" w:rsidRDefault="00B10E85" w:rsidP="00084E45">
            <w:pPr>
              <w:rPr>
                <w:rFonts w:asciiTheme="majorHAnsi" w:hAnsiTheme="majorHAnsi"/>
              </w:rPr>
            </w:pPr>
          </w:p>
        </w:tc>
        <w:tc>
          <w:tcPr>
            <w:tcW w:w="2567" w:type="dxa"/>
          </w:tcPr>
          <w:p w14:paraId="5AA54DF2" w14:textId="77777777" w:rsidR="00B10E85" w:rsidRPr="0077493C" w:rsidRDefault="00B10E85" w:rsidP="00084E45">
            <w:pPr>
              <w:rPr>
                <w:rFonts w:asciiTheme="majorHAnsi" w:hAnsiTheme="majorHAnsi"/>
              </w:rPr>
            </w:pPr>
          </w:p>
          <w:p w14:paraId="12AC1CC0" w14:textId="77777777" w:rsidR="00B10E85" w:rsidRPr="0077493C" w:rsidRDefault="00B10E85" w:rsidP="00084E45">
            <w:pPr>
              <w:rPr>
                <w:rFonts w:asciiTheme="majorHAnsi" w:hAnsiTheme="majorHAnsi"/>
              </w:rPr>
            </w:pPr>
          </w:p>
          <w:p w14:paraId="6FD7B170" w14:textId="77777777" w:rsidR="00B10E85" w:rsidRPr="0077493C" w:rsidRDefault="00B10E85" w:rsidP="00084E45">
            <w:pPr>
              <w:rPr>
                <w:rFonts w:asciiTheme="majorHAnsi" w:hAnsiTheme="majorHAnsi"/>
              </w:rPr>
            </w:pPr>
          </w:p>
          <w:p w14:paraId="40BEFEAA" w14:textId="77777777" w:rsidR="00B10E85" w:rsidRPr="0077493C" w:rsidRDefault="00B10E85" w:rsidP="00084E45">
            <w:pPr>
              <w:rPr>
                <w:rFonts w:asciiTheme="majorHAnsi" w:hAnsiTheme="majorHAnsi"/>
              </w:rPr>
            </w:pPr>
          </w:p>
          <w:p w14:paraId="7A3C85AA" w14:textId="77777777" w:rsidR="00B10E85" w:rsidRPr="0077493C" w:rsidRDefault="00B10E85" w:rsidP="00084E45">
            <w:pPr>
              <w:rPr>
                <w:rFonts w:asciiTheme="majorHAnsi" w:hAnsiTheme="majorHAnsi"/>
              </w:rPr>
            </w:pPr>
          </w:p>
          <w:p w14:paraId="7EE0B6A7" w14:textId="77777777" w:rsidR="00B10E85" w:rsidRPr="0077493C" w:rsidRDefault="00B10E85" w:rsidP="00084E45">
            <w:pPr>
              <w:rPr>
                <w:rFonts w:asciiTheme="majorHAnsi" w:hAnsiTheme="majorHAnsi"/>
              </w:rPr>
            </w:pPr>
          </w:p>
          <w:p w14:paraId="0DCC1417" w14:textId="77777777" w:rsidR="00B10E85" w:rsidRPr="0077493C" w:rsidRDefault="00B10E85" w:rsidP="00084E45">
            <w:pPr>
              <w:rPr>
                <w:rFonts w:asciiTheme="majorHAnsi" w:hAnsiTheme="majorHAnsi"/>
              </w:rPr>
            </w:pPr>
          </w:p>
          <w:p w14:paraId="692B6DBA" w14:textId="77777777" w:rsidR="00B10E85" w:rsidRPr="0077493C" w:rsidRDefault="00B10E85" w:rsidP="00084E45">
            <w:pPr>
              <w:rPr>
                <w:rFonts w:asciiTheme="majorHAnsi" w:hAnsiTheme="majorHAnsi"/>
              </w:rPr>
            </w:pPr>
          </w:p>
          <w:p w14:paraId="421D5B53" w14:textId="77777777" w:rsidR="00B10E85" w:rsidRPr="0077493C" w:rsidRDefault="00B10E85" w:rsidP="00084E45">
            <w:pPr>
              <w:rPr>
                <w:rFonts w:asciiTheme="majorHAnsi" w:hAnsiTheme="majorHAnsi"/>
              </w:rPr>
            </w:pPr>
          </w:p>
          <w:p w14:paraId="7B45686C" w14:textId="77777777" w:rsidR="00B10E85" w:rsidRPr="0077493C" w:rsidRDefault="00B10E85" w:rsidP="00084E45">
            <w:pPr>
              <w:rPr>
                <w:rFonts w:asciiTheme="majorHAnsi" w:hAnsiTheme="majorHAnsi"/>
              </w:rPr>
            </w:pPr>
            <w:r w:rsidRPr="0077493C">
              <w:rPr>
                <w:rFonts w:asciiTheme="majorHAnsi" w:hAnsiTheme="majorHAnsi"/>
              </w:rPr>
              <w:t>Ordinateur connecté à internet</w:t>
            </w:r>
          </w:p>
          <w:p w14:paraId="30C3FF4E" w14:textId="77777777" w:rsidR="00B10E85" w:rsidRPr="0077493C" w:rsidRDefault="00B10E85" w:rsidP="00084E45">
            <w:pPr>
              <w:rPr>
                <w:rFonts w:asciiTheme="majorHAnsi" w:hAnsiTheme="majorHAnsi"/>
              </w:rPr>
            </w:pPr>
          </w:p>
          <w:p w14:paraId="6A2627C7" w14:textId="77777777" w:rsidR="00B10E85" w:rsidRPr="0077493C" w:rsidRDefault="00B10E85" w:rsidP="00084E45">
            <w:pPr>
              <w:rPr>
                <w:rFonts w:asciiTheme="majorHAnsi" w:hAnsiTheme="majorHAnsi"/>
              </w:rPr>
            </w:pPr>
            <w:r w:rsidRPr="0077493C">
              <w:rPr>
                <w:rFonts w:asciiTheme="majorHAnsi" w:hAnsiTheme="majorHAnsi"/>
              </w:rPr>
              <w:t>(*) Office (licence payante)</w:t>
            </w:r>
          </w:p>
          <w:p w14:paraId="54D0F254" w14:textId="77777777" w:rsidR="00B10E85" w:rsidRPr="0077493C" w:rsidRDefault="00B10E85" w:rsidP="00084E45">
            <w:pPr>
              <w:rPr>
                <w:rFonts w:asciiTheme="majorHAnsi" w:hAnsiTheme="majorHAnsi"/>
              </w:rPr>
            </w:pPr>
            <w:proofErr w:type="spellStart"/>
            <w:r w:rsidRPr="0077493C">
              <w:rPr>
                <w:rFonts w:asciiTheme="majorHAnsi" w:hAnsiTheme="majorHAnsi"/>
              </w:rPr>
              <w:t>Libreoffice</w:t>
            </w:r>
            <w:proofErr w:type="spellEnd"/>
            <w:r w:rsidRPr="0077493C">
              <w:rPr>
                <w:rFonts w:asciiTheme="majorHAnsi" w:hAnsiTheme="majorHAnsi"/>
              </w:rPr>
              <w:t> /</w:t>
            </w:r>
            <w:proofErr w:type="spellStart"/>
            <w:r w:rsidRPr="0077493C">
              <w:rPr>
                <w:rFonts w:asciiTheme="majorHAnsi" w:hAnsiTheme="majorHAnsi"/>
              </w:rPr>
              <w:t>openoffice</w:t>
            </w:r>
            <w:proofErr w:type="spellEnd"/>
            <w:r w:rsidRPr="0077493C">
              <w:rPr>
                <w:rFonts w:asciiTheme="majorHAnsi" w:hAnsiTheme="majorHAnsi"/>
              </w:rPr>
              <w:t xml:space="preserve"> (libres).</w:t>
            </w:r>
          </w:p>
          <w:p w14:paraId="6EED7613" w14:textId="77777777" w:rsidR="00B10E85" w:rsidRPr="0077493C" w:rsidRDefault="00B10E85" w:rsidP="00084E45">
            <w:pPr>
              <w:rPr>
                <w:rFonts w:asciiTheme="majorHAnsi" w:hAnsiTheme="majorHAnsi"/>
              </w:rPr>
            </w:pPr>
            <w:proofErr w:type="spellStart"/>
            <w:r w:rsidRPr="0077493C">
              <w:rPr>
                <w:rFonts w:asciiTheme="majorHAnsi" w:hAnsiTheme="majorHAnsi"/>
              </w:rPr>
              <w:t>Framasoft</w:t>
            </w:r>
            <w:proofErr w:type="spellEnd"/>
            <w:r w:rsidRPr="0077493C">
              <w:rPr>
                <w:rFonts w:asciiTheme="majorHAnsi" w:hAnsiTheme="majorHAnsi"/>
              </w:rPr>
              <w:t xml:space="preserve"> (en ligne pour écriture collaborative, cartes heuristiques, murs collaboratifs).</w:t>
            </w:r>
          </w:p>
          <w:p w14:paraId="26D7B6E2" w14:textId="77777777" w:rsidR="00B10E85" w:rsidRPr="0077493C" w:rsidRDefault="00B10E85" w:rsidP="00084E45">
            <w:pPr>
              <w:rPr>
                <w:rFonts w:asciiTheme="majorHAnsi" w:hAnsiTheme="majorHAnsi"/>
              </w:rPr>
            </w:pPr>
          </w:p>
          <w:p w14:paraId="3C8FB8DE" w14:textId="77777777" w:rsidR="00B10E85" w:rsidRPr="0077493C" w:rsidRDefault="00B10E85" w:rsidP="00084E45">
            <w:pPr>
              <w:rPr>
                <w:rFonts w:asciiTheme="majorHAnsi" w:hAnsiTheme="majorHAnsi"/>
              </w:rPr>
            </w:pPr>
            <w:r w:rsidRPr="0077493C">
              <w:rPr>
                <w:rFonts w:asciiTheme="majorHAnsi" w:hAnsiTheme="majorHAnsi"/>
              </w:rPr>
              <w:t xml:space="preserve">Ordinateur ou tablette </w:t>
            </w:r>
          </w:p>
          <w:p w14:paraId="70B40266" w14:textId="77777777" w:rsidR="00B10E85" w:rsidRPr="0077493C" w:rsidRDefault="00B10E85" w:rsidP="00084E45">
            <w:pPr>
              <w:rPr>
                <w:rFonts w:asciiTheme="majorHAnsi" w:hAnsiTheme="majorHAnsi"/>
              </w:rPr>
            </w:pPr>
          </w:p>
          <w:p w14:paraId="44CCF685" w14:textId="77777777" w:rsidR="00B10E85" w:rsidRPr="0077493C" w:rsidRDefault="00B10E85" w:rsidP="00084E45">
            <w:pPr>
              <w:rPr>
                <w:rFonts w:asciiTheme="majorHAnsi" w:hAnsiTheme="majorHAnsi"/>
              </w:rPr>
            </w:pPr>
            <w:r w:rsidRPr="0077493C">
              <w:rPr>
                <w:rFonts w:asciiTheme="majorHAnsi" w:hAnsiTheme="majorHAnsi"/>
              </w:rPr>
              <w:t xml:space="preserve">Logiciels libre de traitement du son : </w:t>
            </w:r>
            <w:proofErr w:type="spellStart"/>
            <w:r w:rsidRPr="0077493C">
              <w:rPr>
                <w:rFonts w:asciiTheme="majorHAnsi" w:hAnsiTheme="majorHAnsi"/>
              </w:rPr>
              <w:t>Audacity</w:t>
            </w:r>
            <w:proofErr w:type="spellEnd"/>
          </w:p>
          <w:p w14:paraId="061A22B6" w14:textId="77777777" w:rsidR="00B10E85" w:rsidRPr="0077493C" w:rsidRDefault="00B10E85" w:rsidP="00084E45">
            <w:pPr>
              <w:rPr>
                <w:rFonts w:asciiTheme="majorHAnsi" w:hAnsiTheme="majorHAnsi"/>
              </w:rPr>
            </w:pPr>
          </w:p>
          <w:p w14:paraId="33B26427" w14:textId="77777777" w:rsidR="00B10E85" w:rsidRPr="0077493C" w:rsidRDefault="00B10E85" w:rsidP="00084E45">
            <w:pPr>
              <w:rPr>
                <w:rFonts w:asciiTheme="majorHAnsi" w:hAnsiTheme="majorHAnsi"/>
              </w:rPr>
            </w:pPr>
          </w:p>
          <w:p w14:paraId="5DB9034F" w14:textId="77777777" w:rsidR="00B10E85" w:rsidRPr="0077493C" w:rsidRDefault="00B10E85" w:rsidP="00084E45">
            <w:pPr>
              <w:rPr>
                <w:rFonts w:asciiTheme="majorHAnsi" w:hAnsiTheme="majorHAnsi"/>
              </w:rPr>
            </w:pPr>
          </w:p>
          <w:p w14:paraId="1DC0D10E" w14:textId="77777777" w:rsidR="00B10E85" w:rsidRPr="0077493C" w:rsidRDefault="00B10E85" w:rsidP="00084E45">
            <w:pPr>
              <w:rPr>
                <w:rFonts w:asciiTheme="majorHAnsi" w:hAnsiTheme="majorHAnsi"/>
              </w:rPr>
            </w:pPr>
            <w:r w:rsidRPr="0077493C">
              <w:rPr>
                <w:rFonts w:asciiTheme="majorHAnsi" w:hAnsiTheme="majorHAnsi"/>
              </w:rPr>
              <w:t xml:space="preserve">Usage de ressources en ligne comme </w:t>
            </w:r>
            <w:proofErr w:type="spellStart"/>
            <w:r w:rsidRPr="0077493C">
              <w:rPr>
                <w:rFonts w:asciiTheme="majorHAnsi" w:hAnsiTheme="majorHAnsi"/>
              </w:rPr>
              <w:t>Vinz</w:t>
            </w:r>
            <w:proofErr w:type="spellEnd"/>
            <w:r w:rsidRPr="0077493C">
              <w:rPr>
                <w:rFonts w:asciiTheme="majorHAnsi" w:hAnsiTheme="majorHAnsi"/>
              </w:rPr>
              <w:t xml:space="preserve"> et Lou </w:t>
            </w:r>
          </w:p>
          <w:p w14:paraId="0920DA62" w14:textId="77777777" w:rsidR="00B10E85" w:rsidRPr="0077493C" w:rsidRDefault="00B10E85" w:rsidP="00084E45">
            <w:pPr>
              <w:rPr>
                <w:rFonts w:asciiTheme="majorHAnsi" w:hAnsiTheme="majorHAnsi"/>
              </w:rPr>
            </w:pPr>
          </w:p>
          <w:p w14:paraId="4C66A257" w14:textId="77777777" w:rsidR="00B10E85" w:rsidRPr="0077493C" w:rsidRDefault="00B10E85" w:rsidP="00084E45">
            <w:pPr>
              <w:rPr>
                <w:rFonts w:asciiTheme="majorHAnsi" w:hAnsiTheme="majorHAnsi"/>
              </w:rPr>
            </w:pPr>
          </w:p>
          <w:p w14:paraId="186EBB0D" w14:textId="77777777" w:rsidR="00B10E85" w:rsidRPr="0077493C" w:rsidRDefault="00B10E85" w:rsidP="00084E45">
            <w:pPr>
              <w:rPr>
                <w:rFonts w:asciiTheme="majorHAnsi" w:hAnsiTheme="majorHAnsi"/>
              </w:rPr>
            </w:pPr>
          </w:p>
          <w:p w14:paraId="6B0A9439" w14:textId="77777777" w:rsidR="00B10E85" w:rsidRPr="0077493C" w:rsidRDefault="00B10E85" w:rsidP="00084E45">
            <w:pPr>
              <w:rPr>
                <w:rFonts w:asciiTheme="majorHAnsi" w:hAnsiTheme="majorHAnsi"/>
              </w:rPr>
            </w:pPr>
          </w:p>
          <w:p w14:paraId="0FE538E2" w14:textId="77777777" w:rsidR="00B10E85" w:rsidRPr="0077493C" w:rsidRDefault="00B10E85" w:rsidP="00084E45">
            <w:pPr>
              <w:rPr>
                <w:rFonts w:asciiTheme="majorHAnsi" w:hAnsiTheme="majorHAnsi"/>
              </w:rPr>
            </w:pPr>
          </w:p>
          <w:p w14:paraId="67C3F869" w14:textId="77777777" w:rsidR="00B10E85" w:rsidRPr="0077493C" w:rsidRDefault="00B10E85" w:rsidP="00084E45">
            <w:pPr>
              <w:rPr>
                <w:rFonts w:asciiTheme="majorHAnsi" w:hAnsiTheme="majorHAnsi"/>
              </w:rPr>
            </w:pPr>
            <w:r w:rsidRPr="0077493C">
              <w:rPr>
                <w:rFonts w:asciiTheme="majorHAnsi" w:hAnsiTheme="majorHAnsi"/>
              </w:rPr>
              <w:t xml:space="preserve">Tablette avec des capsules </w:t>
            </w:r>
            <w:proofErr w:type="spellStart"/>
            <w:r w:rsidRPr="0077493C">
              <w:rPr>
                <w:rFonts w:asciiTheme="majorHAnsi" w:hAnsiTheme="majorHAnsi"/>
              </w:rPr>
              <w:t>video</w:t>
            </w:r>
            <w:proofErr w:type="spellEnd"/>
            <w:r w:rsidRPr="0077493C">
              <w:rPr>
                <w:rFonts w:asciiTheme="majorHAnsi" w:hAnsiTheme="majorHAnsi"/>
              </w:rPr>
              <w:t xml:space="preserve"> explicatives.</w:t>
            </w:r>
          </w:p>
          <w:p w14:paraId="641DCAD4" w14:textId="77777777" w:rsidR="00B10E85" w:rsidRPr="0077493C" w:rsidRDefault="00B10E85" w:rsidP="00084E45">
            <w:pPr>
              <w:rPr>
                <w:rFonts w:asciiTheme="majorHAnsi" w:hAnsiTheme="majorHAnsi"/>
              </w:rPr>
            </w:pPr>
          </w:p>
          <w:p w14:paraId="65FB1C6D" w14:textId="77777777" w:rsidR="00B10E85" w:rsidRPr="0077493C" w:rsidRDefault="00B10E85" w:rsidP="00084E45">
            <w:pPr>
              <w:rPr>
                <w:rFonts w:asciiTheme="majorHAnsi" w:hAnsiTheme="majorHAnsi"/>
              </w:rPr>
            </w:pPr>
          </w:p>
          <w:p w14:paraId="6D7E73A3" w14:textId="77777777" w:rsidR="00B10E85" w:rsidRPr="0077493C" w:rsidRDefault="00B10E85" w:rsidP="00084E45">
            <w:pPr>
              <w:rPr>
                <w:rFonts w:asciiTheme="majorHAnsi" w:hAnsiTheme="majorHAnsi"/>
              </w:rPr>
            </w:pPr>
          </w:p>
          <w:p w14:paraId="27271F97" w14:textId="77777777" w:rsidR="00B10E85" w:rsidRPr="0077493C" w:rsidRDefault="00B10E85" w:rsidP="00084E45">
            <w:pPr>
              <w:rPr>
                <w:rFonts w:asciiTheme="majorHAnsi" w:hAnsiTheme="majorHAnsi"/>
              </w:rPr>
            </w:pPr>
            <w:r w:rsidRPr="0077493C">
              <w:rPr>
                <w:rFonts w:asciiTheme="majorHAnsi" w:hAnsiTheme="majorHAnsi"/>
              </w:rPr>
              <w:t xml:space="preserve">Traitement de texte </w:t>
            </w:r>
          </w:p>
          <w:p w14:paraId="22F3A293" w14:textId="77777777" w:rsidR="00B10E85" w:rsidRPr="0077493C" w:rsidRDefault="00B10E85" w:rsidP="00084E45">
            <w:pPr>
              <w:rPr>
                <w:rFonts w:asciiTheme="majorHAnsi" w:hAnsiTheme="majorHAnsi"/>
              </w:rPr>
            </w:pPr>
            <w:r w:rsidRPr="0077493C">
              <w:rPr>
                <w:rFonts w:asciiTheme="majorHAnsi" w:hAnsiTheme="majorHAnsi"/>
              </w:rPr>
              <w:t>Logiciel de PAO</w:t>
            </w:r>
          </w:p>
          <w:p w14:paraId="77B09626" w14:textId="77777777" w:rsidR="00B10E85" w:rsidRPr="0077493C" w:rsidRDefault="00B10E85" w:rsidP="00084E45">
            <w:pPr>
              <w:rPr>
                <w:rFonts w:asciiTheme="majorHAnsi" w:hAnsiTheme="majorHAnsi"/>
              </w:rPr>
            </w:pPr>
          </w:p>
          <w:p w14:paraId="4C7D2B36" w14:textId="77777777" w:rsidR="00B10E85" w:rsidRPr="0077493C" w:rsidRDefault="00B10E85" w:rsidP="00084E45">
            <w:pPr>
              <w:rPr>
                <w:rFonts w:asciiTheme="majorHAnsi" w:hAnsiTheme="majorHAnsi"/>
              </w:rPr>
            </w:pPr>
            <w:r w:rsidRPr="0077493C">
              <w:rPr>
                <w:rFonts w:asciiTheme="majorHAnsi" w:hAnsiTheme="majorHAnsi"/>
              </w:rPr>
              <w:t>Voir supra domaine 2</w:t>
            </w:r>
          </w:p>
          <w:p w14:paraId="78EF96BF" w14:textId="77777777" w:rsidR="00B10E85" w:rsidRPr="0077493C" w:rsidRDefault="00B10E85" w:rsidP="00084E45">
            <w:pPr>
              <w:rPr>
                <w:rFonts w:asciiTheme="majorHAnsi" w:hAnsiTheme="majorHAnsi"/>
              </w:rPr>
            </w:pPr>
          </w:p>
          <w:p w14:paraId="1A771F51" w14:textId="77777777" w:rsidR="00B10E85" w:rsidRPr="0077493C" w:rsidRDefault="00B10E85" w:rsidP="00084E45">
            <w:pPr>
              <w:rPr>
                <w:rFonts w:asciiTheme="majorHAnsi" w:hAnsiTheme="majorHAnsi"/>
              </w:rPr>
            </w:pPr>
          </w:p>
          <w:p w14:paraId="66F918B3" w14:textId="77777777" w:rsidR="00B10E85" w:rsidRPr="0077493C" w:rsidRDefault="00B10E85" w:rsidP="00084E45">
            <w:pPr>
              <w:rPr>
                <w:rFonts w:asciiTheme="majorHAnsi" w:hAnsiTheme="majorHAnsi"/>
              </w:rPr>
            </w:pPr>
          </w:p>
          <w:p w14:paraId="7D3586A8" w14:textId="77777777" w:rsidR="00B10E85" w:rsidRPr="0077493C" w:rsidRDefault="00B10E85" w:rsidP="00084E45">
            <w:pPr>
              <w:rPr>
                <w:rFonts w:asciiTheme="majorHAnsi" w:hAnsiTheme="majorHAnsi"/>
              </w:rPr>
            </w:pPr>
          </w:p>
          <w:p w14:paraId="097BCFFF" w14:textId="77777777" w:rsidR="00B10E85" w:rsidRPr="0077493C" w:rsidRDefault="00B10E85" w:rsidP="00084E45">
            <w:pPr>
              <w:rPr>
                <w:rFonts w:asciiTheme="majorHAnsi" w:hAnsiTheme="majorHAnsi"/>
              </w:rPr>
            </w:pPr>
          </w:p>
          <w:p w14:paraId="6DE731F1" w14:textId="77777777" w:rsidR="00B10E85" w:rsidRPr="0077493C" w:rsidRDefault="00B10E85" w:rsidP="00084E45">
            <w:pPr>
              <w:rPr>
                <w:rFonts w:asciiTheme="majorHAnsi" w:hAnsiTheme="majorHAnsi"/>
              </w:rPr>
            </w:pPr>
          </w:p>
          <w:p w14:paraId="5973CF41" w14:textId="77777777" w:rsidR="00B10E85" w:rsidRPr="0077493C" w:rsidRDefault="00B10E85" w:rsidP="00084E45">
            <w:pPr>
              <w:rPr>
                <w:rFonts w:asciiTheme="majorHAnsi" w:hAnsiTheme="majorHAnsi"/>
              </w:rPr>
            </w:pPr>
          </w:p>
          <w:p w14:paraId="4AE2CF3F" w14:textId="77777777" w:rsidR="00B10E85" w:rsidRPr="0077493C" w:rsidRDefault="00B10E85" w:rsidP="00084E45">
            <w:pPr>
              <w:rPr>
                <w:rFonts w:asciiTheme="majorHAnsi" w:hAnsiTheme="majorHAnsi"/>
              </w:rPr>
            </w:pPr>
          </w:p>
          <w:p w14:paraId="7A358D88" w14:textId="77777777" w:rsidR="00B10E85" w:rsidRPr="0077493C" w:rsidRDefault="00B10E85" w:rsidP="00084E45">
            <w:pPr>
              <w:rPr>
                <w:rFonts w:asciiTheme="majorHAnsi" w:hAnsiTheme="majorHAnsi"/>
              </w:rPr>
            </w:pPr>
          </w:p>
          <w:p w14:paraId="73839EF4" w14:textId="77777777" w:rsidR="00B10E85" w:rsidRPr="0077493C" w:rsidRDefault="00B10E85" w:rsidP="00084E45">
            <w:pPr>
              <w:rPr>
                <w:rFonts w:asciiTheme="majorHAnsi" w:hAnsiTheme="majorHAnsi"/>
              </w:rPr>
            </w:pPr>
            <w:r w:rsidRPr="0077493C">
              <w:rPr>
                <w:rFonts w:asciiTheme="majorHAnsi" w:hAnsiTheme="majorHAnsi"/>
              </w:rPr>
              <w:t>Enregistreur numérique /tablette</w:t>
            </w:r>
          </w:p>
          <w:p w14:paraId="1B75DCEC" w14:textId="77777777" w:rsidR="00B10E85" w:rsidRPr="0077493C" w:rsidRDefault="00B10E85" w:rsidP="00084E45">
            <w:pPr>
              <w:rPr>
                <w:rFonts w:asciiTheme="majorHAnsi" w:hAnsiTheme="majorHAnsi"/>
              </w:rPr>
            </w:pPr>
          </w:p>
          <w:p w14:paraId="13A8FAF7" w14:textId="77777777" w:rsidR="00B10E85" w:rsidRPr="0077493C" w:rsidRDefault="00B10E85" w:rsidP="00084E45">
            <w:pPr>
              <w:rPr>
                <w:rFonts w:asciiTheme="majorHAnsi" w:hAnsiTheme="majorHAnsi"/>
              </w:rPr>
            </w:pPr>
          </w:p>
          <w:p w14:paraId="54B0962B" w14:textId="77777777" w:rsidR="00B10E85" w:rsidRPr="0077493C" w:rsidRDefault="00B10E85" w:rsidP="00084E45">
            <w:pPr>
              <w:rPr>
                <w:rFonts w:asciiTheme="majorHAnsi" w:hAnsiTheme="majorHAnsi"/>
              </w:rPr>
            </w:pPr>
          </w:p>
          <w:p w14:paraId="157DD18E" w14:textId="77777777" w:rsidR="00B10E85" w:rsidRPr="0077493C" w:rsidRDefault="00B10E85" w:rsidP="00084E45">
            <w:pPr>
              <w:rPr>
                <w:rFonts w:asciiTheme="majorHAnsi" w:hAnsiTheme="majorHAnsi"/>
              </w:rPr>
            </w:pPr>
          </w:p>
          <w:p w14:paraId="16DCF793" w14:textId="77777777" w:rsidR="00B10E85" w:rsidRPr="0077493C" w:rsidRDefault="00B10E85" w:rsidP="00084E45">
            <w:pPr>
              <w:rPr>
                <w:rFonts w:asciiTheme="majorHAnsi" w:hAnsiTheme="majorHAnsi"/>
              </w:rPr>
            </w:pPr>
          </w:p>
          <w:p w14:paraId="361284B7" w14:textId="77777777" w:rsidR="00B10E85" w:rsidRPr="0077493C" w:rsidRDefault="00B10E85" w:rsidP="00084E45">
            <w:pPr>
              <w:rPr>
                <w:rFonts w:asciiTheme="majorHAnsi" w:hAnsiTheme="majorHAnsi"/>
              </w:rPr>
            </w:pPr>
          </w:p>
          <w:p w14:paraId="7F7A30CD" w14:textId="77777777" w:rsidR="00B10E85" w:rsidRPr="0077493C" w:rsidRDefault="00B10E85" w:rsidP="00084E45">
            <w:pPr>
              <w:rPr>
                <w:rFonts w:asciiTheme="majorHAnsi" w:hAnsiTheme="majorHAnsi"/>
              </w:rPr>
            </w:pPr>
          </w:p>
          <w:p w14:paraId="0DAF1DE4" w14:textId="77777777" w:rsidR="00B10E85" w:rsidRPr="0077493C" w:rsidRDefault="00B10E85" w:rsidP="00084E45">
            <w:pPr>
              <w:rPr>
                <w:rFonts w:asciiTheme="majorHAnsi" w:hAnsiTheme="majorHAnsi"/>
              </w:rPr>
            </w:pPr>
          </w:p>
          <w:p w14:paraId="121A5938" w14:textId="77777777" w:rsidR="00B10E85" w:rsidRPr="0077493C" w:rsidRDefault="00B10E85" w:rsidP="00084E45">
            <w:pPr>
              <w:rPr>
                <w:rFonts w:asciiTheme="majorHAnsi" w:hAnsiTheme="majorHAnsi"/>
              </w:rPr>
            </w:pPr>
            <w:r w:rsidRPr="0077493C">
              <w:rPr>
                <w:rFonts w:asciiTheme="majorHAnsi" w:hAnsiTheme="majorHAnsi"/>
              </w:rPr>
              <w:t>VPI / tablettes</w:t>
            </w:r>
          </w:p>
          <w:p w14:paraId="17DD8553" w14:textId="77777777" w:rsidR="00B10E85" w:rsidRPr="0077493C" w:rsidRDefault="00B10E85" w:rsidP="00084E45">
            <w:pPr>
              <w:rPr>
                <w:rFonts w:asciiTheme="majorHAnsi" w:hAnsiTheme="majorHAnsi"/>
              </w:rPr>
            </w:pPr>
          </w:p>
          <w:p w14:paraId="28507BAC" w14:textId="77777777" w:rsidR="00B10E85" w:rsidRPr="0077493C" w:rsidRDefault="00B10E85" w:rsidP="00084E45">
            <w:pPr>
              <w:rPr>
                <w:rFonts w:asciiTheme="majorHAnsi" w:hAnsiTheme="majorHAnsi"/>
              </w:rPr>
            </w:pPr>
            <w:r w:rsidRPr="0077493C">
              <w:rPr>
                <w:rFonts w:asciiTheme="majorHAnsi" w:hAnsiTheme="majorHAnsi"/>
              </w:rPr>
              <w:t xml:space="preserve"> </w:t>
            </w:r>
          </w:p>
          <w:p w14:paraId="32A54A01" w14:textId="77777777" w:rsidR="00B10E85" w:rsidRPr="0077493C" w:rsidRDefault="00B10E85" w:rsidP="00084E45">
            <w:pPr>
              <w:rPr>
                <w:rFonts w:asciiTheme="majorHAnsi" w:hAnsiTheme="majorHAnsi"/>
              </w:rPr>
            </w:pPr>
            <w:r w:rsidRPr="0077493C">
              <w:rPr>
                <w:rFonts w:asciiTheme="majorHAnsi" w:hAnsiTheme="majorHAnsi"/>
              </w:rPr>
              <w:t>Robots programmables</w:t>
            </w:r>
          </w:p>
          <w:p w14:paraId="0A14DE03" w14:textId="77777777" w:rsidR="00B10E85" w:rsidRPr="0077493C" w:rsidRDefault="00B10E85" w:rsidP="00084E45">
            <w:pPr>
              <w:rPr>
                <w:rFonts w:asciiTheme="majorHAnsi" w:hAnsiTheme="majorHAnsi"/>
              </w:rPr>
            </w:pPr>
            <w:r w:rsidRPr="0077493C">
              <w:rPr>
                <w:rFonts w:asciiTheme="majorHAnsi" w:hAnsiTheme="majorHAnsi"/>
              </w:rPr>
              <w:t>(</w:t>
            </w:r>
            <w:proofErr w:type="spellStart"/>
            <w:r w:rsidRPr="0077493C">
              <w:rPr>
                <w:rFonts w:asciiTheme="majorHAnsi" w:hAnsiTheme="majorHAnsi"/>
              </w:rPr>
              <w:t>ozobot</w:t>
            </w:r>
            <w:proofErr w:type="spellEnd"/>
            <w:r w:rsidRPr="0077493C">
              <w:rPr>
                <w:rFonts w:asciiTheme="majorHAnsi" w:hAnsiTheme="majorHAnsi"/>
              </w:rPr>
              <w:t>/</w:t>
            </w:r>
            <w:proofErr w:type="spellStart"/>
            <w:r w:rsidRPr="0077493C">
              <w:rPr>
                <w:rFonts w:asciiTheme="majorHAnsi" w:hAnsiTheme="majorHAnsi"/>
              </w:rPr>
              <w:t>nao</w:t>
            </w:r>
            <w:proofErr w:type="spellEnd"/>
            <w:r w:rsidRPr="0077493C">
              <w:rPr>
                <w:rFonts w:asciiTheme="majorHAnsi" w:hAnsiTheme="majorHAnsi"/>
              </w:rPr>
              <w:t xml:space="preserve"> / </w:t>
            </w:r>
            <w:proofErr w:type="spellStart"/>
            <w:r w:rsidRPr="0077493C">
              <w:rPr>
                <w:rFonts w:asciiTheme="majorHAnsi" w:hAnsiTheme="majorHAnsi"/>
              </w:rPr>
              <w:t>Thymio</w:t>
            </w:r>
            <w:proofErr w:type="spellEnd"/>
            <w:r>
              <w:rPr>
                <w:rFonts w:asciiTheme="majorHAnsi" w:hAnsiTheme="majorHAnsi"/>
              </w:rPr>
              <w:t xml:space="preserve"> </w:t>
            </w:r>
            <w:proofErr w:type="spellStart"/>
            <w:r>
              <w:rPr>
                <w:rFonts w:asciiTheme="majorHAnsi" w:hAnsiTheme="majorHAnsi"/>
              </w:rPr>
              <w:t>ROOBeez</w:t>
            </w:r>
            <w:proofErr w:type="spellEnd"/>
            <w:r>
              <w:rPr>
                <w:rFonts w:asciiTheme="majorHAnsi" w:hAnsiTheme="majorHAnsi"/>
              </w:rPr>
              <w:t>…</w:t>
            </w:r>
          </w:p>
          <w:p w14:paraId="5D95BDCE" w14:textId="77777777" w:rsidR="00B10E85" w:rsidRPr="0077493C" w:rsidRDefault="00B10E85" w:rsidP="00084E45">
            <w:pPr>
              <w:rPr>
                <w:rFonts w:asciiTheme="majorHAnsi" w:hAnsiTheme="majorHAnsi"/>
              </w:rPr>
            </w:pPr>
          </w:p>
          <w:p w14:paraId="549F61D3" w14:textId="77777777" w:rsidR="00B10E85" w:rsidRPr="0077493C" w:rsidRDefault="00B10E85" w:rsidP="00084E45">
            <w:pPr>
              <w:rPr>
                <w:rFonts w:asciiTheme="majorHAnsi" w:hAnsiTheme="majorHAnsi"/>
              </w:rPr>
            </w:pPr>
          </w:p>
          <w:p w14:paraId="0178BB44" w14:textId="77777777" w:rsidR="00B10E85" w:rsidRPr="0077493C" w:rsidRDefault="00B10E85" w:rsidP="00084E45">
            <w:pPr>
              <w:rPr>
                <w:rFonts w:asciiTheme="majorHAnsi" w:hAnsiTheme="majorHAnsi"/>
              </w:rPr>
            </w:pPr>
            <w:r w:rsidRPr="0077493C">
              <w:rPr>
                <w:rFonts w:asciiTheme="majorHAnsi" w:hAnsiTheme="majorHAnsi"/>
              </w:rPr>
              <w:t xml:space="preserve">Applications du type </w:t>
            </w:r>
            <w:proofErr w:type="spellStart"/>
            <w:r w:rsidRPr="0077493C">
              <w:rPr>
                <w:rFonts w:asciiTheme="majorHAnsi" w:hAnsiTheme="majorHAnsi"/>
              </w:rPr>
              <w:t>lightbot</w:t>
            </w:r>
            <w:proofErr w:type="spellEnd"/>
            <w:r w:rsidRPr="0077493C">
              <w:rPr>
                <w:rFonts w:asciiTheme="majorHAnsi" w:hAnsiTheme="majorHAnsi"/>
              </w:rPr>
              <w:t>..</w:t>
            </w:r>
          </w:p>
          <w:p w14:paraId="0FB4CA7E" w14:textId="77777777" w:rsidR="00B10E85" w:rsidRPr="0077493C" w:rsidRDefault="00B10E85" w:rsidP="00084E45">
            <w:pPr>
              <w:rPr>
                <w:rFonts w:asciiTheme="majorHAnsi" w:hAnsiTheme="majorHAnsi"/>
              </w:rPr>
            </w:pPr>
          </w:p>
          <w:p w14:paraId="25C8EC63" w14:textId="77777777" w:rsidR="00B10E85" w:rsidRPr="0077493C" w:rsidRDefault="00B10E85" w:rsidP="00084E45">
            <w:pPr>
              <w:rPr>
                <w:rFonts w:asciiTheme="majorHAnsi" w:hAnsiTheme="majorHAnsi"/>
              </w:rPr>
            </w:pPr>
          </w:p>
          <w:p w14:paraId="2821622D" w14:textId="77777777" w:rsidR="00B10E85" w:rsidRPr="0077493C" w:rsidRDefault="00B10E85" w:rsidP="00084E45">
            <w:pPr>
              <w:rPr>
                <w:rFonts w:asciiTheme="majorHAnsi" w:hAnsiTheme="majorHAnsi"/>
              </w:rPr>
            </w:pPr>
          </w:p>
          <w:p w14:paraId="23C03021" w14:textId="77777777" w:rsidR="00B10E85" w:rsidRPr="0077493C" w:rsidRDefault="00B10E85" w:rsidP="00084E45">
            <w:pPr>
              <w:rPr>
                <w:rFonts w:asciiTheme="majorHAnsi" w:hAnsiTheme="majorHAnsi"/>
              </w:rPr>
            </w:pPr>
            <w:r w:rsidRPr="0077493C">
              <w:rPr>
                <w:rFonts w:asciiTheme="majorHAnsi" w:hAnsiTheme="majorHAnsi"/>
              </w:rPr>
              <w:t>Applications flash</w:t>
            </w:r>
          </w:p>
          <w:p w14:paraId="1F0320AB" w14:textId="77777777" w:rsidR="00B10E85" w:rsidRPr="0077493C" w:rsidRDefault="00B10E85" w:rsidP="00084E45">
            <w:pPr>
              <w:rPr>
                <w:rFonts w:asciiTheme="majorHAnsi" w:hAnsiTheme="majorHAnsi"/>
              </w:rPr>
            </w:pPr>
          </w:p>
          <w:p w14:paraId="56090491" w14:textId="77777777" w:rsidR="00B10E85" w:rsidRDefault="00B10E85" w:rsidP="00084E45">
            <w:pPr>
              <w:rPr>
                <w:rFonts w:asciiTheme="majorHAnsi" w:hAnsiTheme="majorHAnsi"/>
              </w:rPr>
            </w:pPr>
          </w:p>
          <w:p w14:paraId="330118F6" w14:textId="77777777" w:rsidR="00B10E85" w:rsidRDefault="00B10E85" w:rsidP="00084E45">
            <w:pPr>
              <w:rPr>
                <w:rFonts w:asciiTheme="majorHAnsi" w:hAnsiTheme="majorHAnsi"/>
              </w:rPr>
            </w:pPr>
          </w:p>
          <w:p w14:paraId="4C277546" w14:textId="77777777" w:rsidR="00B10E85" w:rsidRDefault="00B10E85" w:rsidP="00084E45">
            <w:pPr>
              <w:rPr>
                <w:rFonts w:asciiTheme="majorHAnsi" w:hAnsiTheme="majorHAnsi"/>
              </w:rPr>
            </w:pPr>
          </w:p>
          <w:p w14:paraId="20CAEB74" w14:textId="77777777" w:rsidR="00B10E85" w:rsidRDefault="00B10E85" w:rsidP="00084E45">
            <w:pPr>
              <w:rPr>
                <w:rFonts w:asciiTheme="majorHAnsi" w:hAnsiTheme="majorHAnsi"/>
              </w:rPr>
            </w:pPr>
          </w:p>
          <w:p w14:paraId="23B77FA2" w14:textId="77777777" w:rsidR="00B10E85" w:rsidRDefault="00B10E85" w:rsidP="00084E45">
            <w:pPr>
              <w:rPr>
                <w:rFonts w:asciiTheme="majorHAnsi" w:hAnsiTheme="majorHAnsi"/>
              </w:rPr>
            </w:pPr>
          </w:p>
          <w:p w14:paraId="51A8300F" w14:textId="77777777" w:rsidR="00B10E85" w:rsidRDefault="00B10E85" w:rsidP="00084E45">
            <w:pPr>
              <w:rPr>
                <w:rFonts w:asciiTheme="majorHAnsi" w:hAnsiTheme="majorHAnsi"/>
              </w:rPr>
            </w:pPr>
          </w:p>
          <w:p w14:paraId="3C4890DB" w14:textId="77777777" w:rsidR="00B10E85" w:rsidRDefault="00B10E85" w:rsidP="00084E45">
            <w:pPr>
              <w:rPr>
                <w:rFonts w:asciiTheme="majorHAnsi" w:hAnsiTheme="majorHAnsi"/>
              </w:rPr>
            </w:pPr>
          </w:p>
          <w:p w14:paraId="46EA007E" w14:textId="77777777" w:rsidR="00B10E85" w:rsidRDefault="00B10E85" w:rsidP="00084E45">
            <w:pPr>
              <w:rPr>
                <w:rFonts w:asciiTheme="majorHAnsi" w:hAnsiTheme="majorHAnsi"/>
              </w:rPr>
            </w:pPr>
          </w:p>
          <w:p w14:paraId="1A21C0EF" w14:textId="77777777" w:rsidR="00B10E85" w:rsidRPr="0077493C" w:rsidRDefault="00B10E85" w:rsidP="00084E45">
            <w:pPr>
              <w:rPr>
                <w:rFonts w:asciiTheme="majorHAnsi" w:hAnsiTheme="majorHAnsi"/>
              </w:rPr>
            </w:pPr>
          </w:p>
          <w:p w14:paraId="1BF35E87" w14:textId="77777777" w:rsidR="00B10E85" w:rsidRPr="0077493C" w:rsidRDefault="00B10E85" w:rsidP="00084E45">
            <w:pPr>
              <w:rPr>
                <w:rFonts w:asciiTheme="majorHAnsi" w:hAnsiTheme="majorHAnsi"/>
              </w:rPr>
            </w:pPr>
          </w:p>
          <w:p w14:paraId="627E2261" w14:textId="77777777" w:rsidR="00B10E85" w:rsidRPr="0077493C" w:rsidRDefault="00B10E85" w:rsidP="00084E45">
            <w:pPr>
              <w:rPr>
                <w:rFonts w:asciiTheme="majorHAnsi" w:hAnsiTheme="majorHAnsi"/>
              </w:rPr>
            </w:pPr>
            <w:r w:rsidRPr="0077493C">
              <w:rPr>
                <w:rFonts w:asciiTheme="majorHAnsi" w:hAnsiTheme="majorHAnsi"/>
              </w:rPr>
              <w:t>Logiciels de dessin et traitement d’image (</w:t>
            </w:r>
            <w:proofErr w:type="spellStart"/>
            <w:r w:rsidRPr="0077493C">
              <w:rPr>
                <w:rFonts w:asciiTheme="majorHAnsi" w:hAnsiTheme="majorHAnsi"/>
              </w:rPr>
              <w:t>paint</w:t>
            </w:r>
            <w:proofErr w:type="spellEnd"/>
            <w:r w:rsidRPr="0077493C">
              <w:rPr>
                <w:rFonts w:asciiTheme="majorHAnsi" w:hAnsiTheme="majorHAnsi"/>
              </w:rPr>
              <w:t xml:space="preserve">, ou applications tablettes, …)  </w:t>
            </w:r>
          </w:p>
          <w:p w14:paraId="1BF9CC11" w14:textId="77777777" w:rsidR="00B10E85" w:rsidRPr="0077493C" w:rsidRDefault="00B10E85" w:rsidP="00084E45">
            <w:pPr>
              <w:rPr>
                <w:rFonts w:asciiTheme="majorHAnsi" w:hAnsiTheme="majorHAnsi"/>
              </w:rPr>
            </w:pPr>
            <w:r w:rsidRPr="0077493C">
              <w:rPr>
                <w:rFonts w:asciiTheme="majorHAnsi" w:hAnsiTheme="majorHAnsi"/>
              </w:rPr>
              <w:t>APN</w:t>
            </w:r>
          </w:p>
          <w:p w14:paraId="59166012" w14:textId="77777777" w:rsidR="00B10E85" w:rsidRPr="0077493C" w:rsidRDefault="00B10E85" w:rsidP="00084E45">
            <w:pPr>
              <w:rPr>
                <w:rFonts w:asciiTheme="majorHAnsi" w:hAnsiTheme="majorHAnsi"/>
              </w:rPr>
            </w:pPr>
          </w:p>
          <w:p w14:paraId="4A707FB6" w14:textId="77777777" w:rsidR="00B10E85" w:rsidRPr="0077493C" w:rsidRDefault="00B10E85" w:rsidP="00084E45">
            <w:pPr>
              <w:rPr>
                <w:rFonts w:asciiTheme="majorHAnsi" w:hAnsiTheme="majorHAnsi"/>
              </w:rPr>
            </w:pPr>
          </w:p>
          <w:p w14:paraId="58E0358B" w14:textId="77777777" w:rsidR="00B10E85" w:rsidRPr="0077493C" w:rsidRDefault="00B10E85" w:rsidP="00084E45">
            <w:pPr>
              <w:rPr>
                <w:rFonts w:asciiTheme="majorHAnsi" w:hAnsiTheme="majorHAnsi"/>
              </w:rPr>
            </w:pPr>
          </w:p>
          <w:p w14:paraId="2C72F9D4" w14:textId="77777777" w:rsidR="00B10E85" w:rsidRPr="0077493C" w:rsidRDefault="00B10E85" w:rsidP="00084E45">
            <w:pPr>
              <w:rPr>
                <w:rFonts w:asciiTheme="majorHAnsi" w:hAnsiTheme="majorHAnsi"/>
              </w:rPr>
            </w:pPr>
          </w:p>
          <w:p w14:paraId="51E6F5CF" w14:textId="77777777" w:rsidR="00B10E85" w:rsidRPr="0077493C" w:rsidRDefault="00B10E85" w:rsidP="00084E45">
            <w:pPr>
              <w:rPr>
                <w:rFonts w:asciiTheme="majorHAnsi" w:hAnsiTheme="majorHAnsi"/>
              </w:rPr>
            </w:pPr>
          </w:p>
          <w:p w14:paraId="2470DE18" w14:textId="77777777" w:rsidR="00B10E85" w:rsidRPr="0077493C" w:rsidRDefault="00B10E85" w:rsidP="00084E45">
            <w:pPr>
              <w:rPr>
                <w:rFonts w:asciiTheme="majorHAnsi" w:hAnsiTheme="majorHAnsi"/>
              </w:rPr>
            </w:pPr>
          </w:p>
          <w:p w14:paraId="1904F4AB" w14:textId="77777777" w:rsidR="00B10E85" w:rsidRPr="0077493C" w:rsidRDefault="00B10E85" w:rsidP="00084E45">
            <w:pPr>
              <w:rPr>
                <w:rFonts w:asciiTheme="majorHAnsi" w:hAnsiTheme="majorHAnsi"/>
              </w:rPr>
            </w:pPr>
          </w:p>
          <w:p w14:paraId="6E2B1591" w14:textId="77777777" w:rsidR="00B10E85" w:rsidRPr="0077493C" w:rsidRDefault="00B10E85" w:rsidP="00084E45">
            <w:pPr>
              <w:rPr>
                <w:rFonts w:asciiTheme="majorHAnsi" w:hAnsiTheme="majorHAnsi"/>
              </w:rPr>
            </w:pPr>
            <w:r w:rsidRPr="0077493C">
              <w:rPr>
                <w:rFonts w:asciiTheme="majorHAnsi" w:hAnsiTheme="majorHAnsi"/>
              </w:rPr>
              <w:t>APN</w:t>
            </w:r>
          </w:p>
          <w:p w14:paraId="05E74687" w14:textId="77777777" w:rsidR="00B10E85" w:rsidRPr="0077493C" w:rsidRDefault="00B10E85" w:rsidP="00084E45">
            <w:pPr>
              <w:rPr>
                <w:rFonts w:asciiTheme="majorHAnsi" w:hAnsiTheme="majorHAnsi"/>
              </w:rPr>
            </w:pPr>
          </w:p>
          <w:p w14:paraId="14895D6C" w14:textId="77777777" w:rsidR="00B10E85" w:rsidRPr="0077493C" w:rsidRDefault="00B10E85" w:rsidP="00084E45">
            <w:pPr>
              <w:rPr>
                <w:rFonts w:asciiTheme="majorHAnsi" w:hAnsiTheme="majorHAnsi"/>
              </w:rPr>
            </w:pPr>
          </w:p>
          <w:p w14:paraId="74D1AA6F" w14:textId="77777777" w:rsidR="00B10E85" w:rsidRPr="0077493C" w:rsidRDefault="00B10E85" w:rsidP="00084E45">
            <w:pPr>
              <w:rPr>
                <w:rFonts w:asciiTheme="majorHAnsi" w:hAnsiTheme="majorHAnsi"/>
              </w:rPr>
            </w:pPr>
          </w:p>
          <w:p w14:paraId="2A8458FD" w14:textId="77777777" w:rsidR="00B10E85" w:rsidRPr="0077493C" w:rsidRDefault="00B10E85" w:rsidP="00084E45">
            <w:pPr>
              <w:rPr>
                <w:rFonts w:asciiTheme="majorHAnsi" w:hAnsiTheme="majorHAnsi"/>
              </w:rPr>
            </w:pPr>
          </w:p>
          <w:p w14:paraId="3256B4B5" w14:textId="77777777" w:rsidR="00B10E85" w:rsidRPr="0077493C" w:rsidRDefault="00B10E85" w:rsidP="00084E45">
            <w:pPr>
              <w:rPr>
                <w:rFonts w:asciiTheme="majorHAnsi" w:hAnsiTheme="majorHAnsi"/>
              </w:rPr>
            </w:pPr>
          </w:p>
          <w:p w14:paraId="435F5294" w14:textId="77777777" w:rsidR="00B10E85" w:rsidRPr="0077493C" w:rsidRDefault="00B10E85" w:rsidP="00084E45">
            <w:pPr>
              <w:rPr>
                <w:rFonts w:asciiTheme="majorHAnsi" w:hAnsiTheme="majorHAnsi"/>
              </w:rPr>
            </w:pPr>
          </w:p>
          <w:p w14:paraId="3AEFD4E7" w14:textId="77777777" w:rsidR="00B10E85" w:rsidRPr="0077493C" w:rsidRDefault="00B10E85" w:rsidP="00084E45">
            <w:pPr>
              <w:rPr>
                <w:rFonts w:asciiTheme="majorHAnsi" w:hAnsiTheme="majorHAnsi"/>
              </w:rPr>
            </w:pPr>
          </w:p>
          <w:p w14:paraId="1DC7734B" w14:textId="77777777" w:rsidR="00B10E85" w:rsidRPr="0077493C" w:rsidRDefault="00B10E85" w:rsidP="00084E45">
            <w:pPr>
              <w:rPr>
                <w:rFonts w:asciiTheme="majorHAnsi" w:hAnsiTheme="majorHAnsi"/>
              </w:rPr>
            </w:pPr>
            <w:r w:rsidRPr="0077493C">
              <w:rPr>
                <w:rFonts w:asciiTheme="majorHAnsi" w:hAnsiTheme="majorHAnsi"/>
              </w:rPr>
              <w:t>Voir supra domaine 2</w:t>
            </w:r>
          </w:p>
          <w:p w14:paraId="079EC1C4" w14:textId="77777777" w:rsidR="00B10E85" w:rsidRPr="0077493C" w:rsidRDefault="00B10E85" w:rsidP="00084E45">
            <w:pPr>
              <w:rPr>
                <w:rFonts w:asciiTheme="majorHAnsi" w:hAnsiTheme="majorHAnsi"/>
              </w:rPr>
            </w:pPr>
          </w:p>
          <w:p w14:paraId="707C348C" w14:textId="77777777" w:rsidR="00B10E85" w:rsidRPr="0077493C" w:rsidRDefault="00B10E85" w:rsidP="00084E45">
            <w:pPr>
              <w:rPr>
                <w:rFonts w:asciiTheme="majorHAnsi" w:hAnsiTheme="majorHAnsi"/>
              </w:rPr>
            </w:pPr>
          </w:p>
          <w:p w14:paraId="67F8CF79" w14:textId="77777777" w:rsidR="00B10E85" w:rsidRPr="0077493C" w:rsidRDefault="00B10E85" w:rsidP="00084E45">
            <w:pPr>
              <w:rPr>
                <w:rFonts w:asciiTheme="majorHAnsi" w:hAnsiTheme="majorHAnsi"/>
              </w:rPr>
            </w:pPr>
          </w:p>
          <w:p w14:paraId="4F3C5575" w14:textId="77777777" w:rsidR="00B10E85" w:rsidRPr="0077493C" w:rsidRDefault="00B10E85" w:rsidP="00084E45">
            <w:pPr>
              <w:rPr>
                <w:rFonts w:asciiTheme="majorHAnsi" w:hAnsiTheme="majorHAnsi"/>
              </w:rPr>
            </w:pPr>
          </w:p>
          <w:p w14:paraId="58A7570C" w14:textId="77777777" w:rsidR="00B10E85" w:rsidRPr="0077493C" w:rsidRDefault="00B10E85" w:rsidP="00084E45">
            <w:pPr>
              <w:rPr>
                <w:rFonts w:asciiTheme="majorHAnsi" w:hAnsiTheme="majorHAnsi"/>
              </w:rPr>
            </w:pPr>
          </w:p>
          <w:p w14:paraId="26C356A1" w14:textId="77777777" w:rsidR="00B10E85" w:rsidRPr="0077493C" w:rsidRDefault="00B10E85" w:rsidP="00084E45">
            <w:pPr>
              <w:rPr>
                <w:rFonts w:asciiTheme="majorHAnsi" w:hAnsiTheme="majorHAnsi"/>
              </w:rPr>
            </w:pPr>
          </w:p>
          <w:p w14:paraId="2EDF2E37" w14:textId="77777777" w:rsidR="00B10E85" w:rsidRPr="0077493C" w:rsidRDefault="00B10E85" w:rsidP="00084E45">
            <w:pPr>
              <w:rPr>
                <w:rFonts w:asciiTheme="majorHAnsi" w:hAnsiTheme="majorHAnsi"/>
              </w:rPr>
            </w:pPr>
            <w:r w:rsidRPr="0077493C">
              <w:rPr>
                <w:rFonts w:asciiTheme="majorHAnsi" w:hAnsiTheme="majorHAnsi"/>
              </w:rPr>
              <w:t>VPI</w:t>
            </w:r>
          </w:p>
          <w:p w14:paraId="42FCB1A6" w14:textId="77777777" w:rsidR="00B10E85" w:rsidRPr="0077493C" w:rsidRDefault="00B10E85" w:rsidP="00084E45">
            <w:pPr>
              <w:rPr>
                <w:rFonts w:asciiTheme="majorHAnsi" w:hAnsiTheme="majorHAnsi"/>
              </w:rPr>
            </w:pPr>
            <w:proofErr w:type="spellStart"/>
            <w:r w:rsidRPr="0077493C">
              <w:rPr>
                <w:rFonts w:asciiTheme="majorHAnsi" w:hAnsiTheme="majorHAnsi"/>
              </w:rPr>
              <w:t>Framasoft</w:t>
            </w:r>
            <w:proofErr w:type="spellEnd"/>
          </w:p>
          <w:p w14:paraId="7337F396" w14:textId="77777777" w:rsidR="00B10E85" w:rsidRPr="0077493C" w:rsidRDefault="00B10E85" w:rsidP="00084E45">
            <w:pPr>
              <w:rPr>
                <w:rFonts w:asciiTheme="majorHAnsi" w:hAnsiTheme="majorHAnsi"/>
              </w:rPr>
            </w:pPr>
          </w:p>
          <w:p w14:paraId="4488A9DE" w14:textId="77777777" w:rsidR="00B10E85" w:rsidRPr="0077493C" w:rsidRDefault="00B10E85" w:rsidP="00084E45">
            <w:pPr>
              <w:rPr>
                <w:rFonts w:asciiTheme="majorHAnsi" w:hAnsiTheme="majorHAnsi"/>
              </w:rPr>
            </w:pPr>
          </w:p>
          <w:p w14:paraId="49E98489" w14:textId="77777777" w:rsidR="00B10E85" w:rsidRPr="0077493C" w:rsidRDefault="00B10E85" w:rsidP="00084E45">
            <w:pPr>
              <w:rPr>
                <w:rFonts w:asciiTheme="majorHAnsi" w:hAnsiTheme="majorHAnsi"/>
              </w:rPr>
            </w:pPr>
          </w:p>
          <w:p w14:paraId="1E8E6246" w14:textId="77777777" w:rsidR="00B10E85" w:rsidRPr="0077493C" w:rsidRDefault="00B10E85" w:rsidP="00084E45">
            <w:pPr>
              <w:rPr>
                <w:rFonts w:asciiTheme="majorHAnsi" w:hAnsiTheme="majorHAnsi"/>
              </w:rPr>
            </w:pPr>
          </w:p>
          <w:p w14:paraId="575CDD7D" w14:textId="77777777" w:rsidR="00B10E85" w:rsidRPr="0077493C" w:rsidRDefault="00B10E85" w:rsidP="00084E45">
            <w:pPr>
              <w:rPr>
                <w:rFonts w:asciiTheme="majorHAnsi" w:hAnsiTheme="majorHAnsi"/>
              </w:rPr>
            </w:pPr>
          </w:p>
          <w:p w14:paraId="20A9D7E2" w14:textId="77777777" w:rsidR="00B10E85" w:rsidRPr="0077493C" w:rsidRDefault="00B10E85" w:rsidP="00084E45">
            <w:pPr>
              <w:rPr>
                <w:rFonts w:asciiTheme="majorHAnsi" w:hAnsiTheme="majorHAnsi"/>
              </w:rPr>
            </w:pPr>
          </w:p>
          <w:p w14:paraId="2ECBB9EA" w14:textId="77777777" w:rsidR="00B10E85" w:rsidRPr="0077493C" w:rsidRDefault="00B10E85" w:rsidP="00084E45">
            <w:pPr>
              <w:rPr>
                <w:rFonts w:asciiTheme="majorHAnsi" w:hAnsiTheme="majorHAnsi"/>
              </w:rPr>
            </w:pPr>
          </w:p>
          <w:p w14:paraId="58A8246B" w14:textId="77777777" w:rsidR="00B10E85" w:rsidRPr="0077493C" w:rsidRDefault="00B10E85" w:rsidP="00084E45">
            <w:pPr>
              <w:rPr>
                <w:rFonts w:asciiTheme="majorHAnsi" w:hAnsiTheme="majorHAnsi"/>
              </w:rPr>
            </w:pPr>
          </w:p>
          <w:p w14:paraId="4589F19D" w14:textId="77777777" w:rsidR="00B10E85" w:rsidRPr="0077493C" w:rsidRDefault="00B10E85" w:rsidP="00084E45">
            <w:pPr>
              <w:rPr>
                <w:rFonts w:asciiTheme="majorHAnsi" w:hAnsiTheme="majorHAnsi"/>
              </w:rPr>
            </w:pPr>
          </w:p>
        </w:tc>
      </w:tr>
      <w:tr w:rsidR="00B10E85" w14:paraId="7A59EF5D" w14:textId="77777777" w:rsidTr="00084E45">
        <w:tc>
          <w:tcPr>
            <w:tcW w:w="14157" w:type="dxa"/>
            <w:gridSpan w:val="2"/>
          </w:tcPr>
          <w:p w14:paraId="1F617F36" w14:textId="77777777" w:rsidR="00B10E85" w:rsidRPr="0077493C" w:rsidRDefault="00B10E85" w:rsidP="00084E45">
            <w:pPr>
              <w:jc w:val="center"/>
              <w:rPr>
                <w:rFonts w:asciiTheme="majorHAnsi" w:hAnsiTheme="majorHAnsi"/>
              </w:rPr>
            </w:pPr>
            <w:r w:rsidRPr="0077493C">
              <w:rPr>
                <w:rFonts w:asciiTheme="majorHAnsi" w:eastAsia="Times New Roman" w:hAnsiTheme="majorHAnsi" w:cs="Times New Roman"/>
                <w:b/>
                <w:bCs/>
                <w:sz w:val="27"/>
                <w:szCs w:val="27"/>
              </w:rPr>
              <w:t>Matériel utile au CII</w:t>
            </w:r>
          </w:p>
        </w:tc>
      </w:tr>
      <w:tr w:rsidR="00B10E85" w14:paraId="7990E533" w14:textId="77777777" w:rsidTr="00084E45">
        <w:tc>
          <w:tcPr>
            <w:tcW w:w="14157" w:type="dxa"/>
            <w:gridSpan w:val="2"/>
          </w:tcPr>
          <w:p w14:paraId="6740BE31" w14:textId="77777777" w:rsidR="00B10E85" w:rsidRPr="0077493C" w:rsidRDefault="00B10E85" w:rsidP="00084E45">
            <w:pPr>
              <w:rPr>
                <w:rFonts w:asciiTheme="majorHAnsi" w:hAnsiTheme="majorHAnsi"/>
              </w:rPr>
            </w:pPr>
            <w:r w:rsidRPr="0077493C">
              <w:rPr>
                <w:rFonts w:asciiTheme="majorHAnsi" w:hAnsiTheme="majorHAnsi"/>
              </w:rPr>
              <w:t xml:space="preserve">A garder à l’esprit … Le matériel doit être robuste et aisé d’utilisation. </w:t>
            </w:r>
          </w:p>
          <w:p w14:paraId="39CD3DEF" w14:textId="77777777" w:rsidR="00B10E85" w:rsidRPr="0077493C" w:rsidRDefault="00B10E85" w:rsidP="00084E45">
            <w:pPr>
              <w:rPr>
                <w:rFonts w:asciiTheme="majorHAnsi" w:hAnsiTheme="majorHAnsi"/>
              </w:rPr>
            </w:pPr>
          </w:p>
          <w:p w14:paraId="11CDD564" w14:textId="77777777" w:rsidR="00B10E85" w:rsidRPr="0077493C" w:rsidRDefault="00B10E85" w:rsidP="00084E45">
            <w:pPr>
              <w:rPr>
                <w:rFonts w:asciiTheme="majorHAnsi" w:hAnsiTheme="majorHAnsi"/>
              </w:rPr>
            </w:pPr>
            <w:r w:rsidRPr="0077493C">
              <w:rPr>
                <w:rFonts w:asciiTheme="majorHAnsi" w:hAnsiTheme="majorHAnsi"/>
              </w:rPr>
              <w:t xml:space="preserve">Envisager deux types de matériels : </w:t>
            </w:r>
          </w:p>
          <w:p w14:paraId="20800F75" w14:textId="77777777" w:rsidR="00B10E85" w:rsidRPr="0077493C" w:rsidRDefault="00B10E85" w:rsidP="00B10E85">
            <w:pPr>
              <w:pStyle w:val="Paragraphedeliste"/>
              <w:numPr>
                <w:ilvl w:val="0"/>
                <w:numId w:val="39"/>
              </w:numPr>
              <w:rPr>
                <w:rFonts w:asciiTheme="majorHAnsi" w:hAnsiTheme="majorHAnsi"/>
              </w:rPr>
            </w:pPr>
            <w:proofErr w:type="spellStart"/>
            <w:r w:rsidRPr="0077493C">
              <w:rPr>
                <w:rFonts w:asciiTheme="majorHAnsi" w:hAnsiTheme="majorHAnsi"/>
              </w:rPr>
              <w:t>mutualisable</w:t>
            </w:r>
            <w:proofErr w:type="spellEnd"/>
            <w:r w:rsidRPr="0077493C">
              <w:rPr>
                <w:rFonts w:asciiTheme="majorHAnsi" w:hAnsiTheme="majorHAnsi"/>
              </w:rPr>
              <w:t xml:space="preserve"> (classe mobile, APN, Tablettes, solution d’impression…)</w:t>
            </w:r>
          </w:p>
          <w:p w14:paraId="6BDDC2D5" w14:textId="77777777" w:rsidR="00B10E85" w:rsidRPr="0077493C" w:rsidRDefault="00B10E85" w:rsidP="00B10E85">
            <w:pPr>
              <w:pStyle w:val="Paragraphedeliste"/>
              <w:numPr>
                <w:ilvl w:val="0"/>
                <w:numId w:val="39"/>
              </w:numPr>
              <w:rPr>
                <w:rFonts w:asciiTheme="majorHAnsi" w:hAnsiTheme="majorHAnsi"/>
              </w:rPr>
            </w:pPr>
            <w:r w:rsidRPr="0077493C">
              <w:rPr>
                <w:rFonts w:asciiTheme="majorHAnsi" w:hAnsiTheme="majorHAnsi"/>
              </w:rPr>
              <w:t>fixe (VPI en classe, ordinateurs fixes) on peut alors envisager de mutualiser la classe.</w:t>
            </w:r>
          </w:p>
          <w:p w14:paraId="35886296" w14:textId="77777777" w:rsidR="00B10E85" w:rsidRPr="0077493C" w:rsidRDefault="00B10E85" w:rsidP="00084E45">
            <w:pPr>
              <w:rPr>
                <w:rFonts w:asciiTheme="majorHAnsi" w:hAnsiTheme="majorHAnsi"/>
              </w:rPr>
            </w:pPr>
          </w:p>
          <w:p w14:paraId="4C3ADC0C" w14:textId="77777777" w:rsidR="00B10E85" w:rsidRPr="0077493C" w:rsidRDefault="00B10E85" w:rsidP="00B10E85">
            <w:pPr>
              <w:pStyle w:val="Paragraphedeliste"/>
              <w:numPr>
                <w:ilvl w:val="0"/>
                <w:numId w:val="38"/>
              </w:numPr>
              <w:rPr>
                <w:rFonts w:asciiTheme="majorHAnsi" w:hAnsiTheme="majorHAnsi"/>
              </w:rPr>
            </w:pPr>
            <w:r w:rsidRPr="0077493C">
              <w:rPr>
                <w:rFonts w:asciiTheme="majorHAnsi" w:hAnsiTheme="majorHAnsi"/>
              </w:rPr>
              <w:t xml:space="preserve">Tablettes : minimum : 10 pouces équipée d’un </w:t>
            </w:r>
            <w:proofErr w:type="spellStart"/>
            <w:r w:rsidRPr="0077493C">
              <w:rPr>
                <w:rFonts w:asciiTheme="majorHAnsi" w:hAnsiTheme="majorHAnsi"/>
              </w:rPr>
              <w:t>cover</w:t>
            </w:r>
            <w:proofErr w:type="spellEnd"/>
            <w:r w:rsidRPr="0077493C">
              <w:rPr>
                <w:rFonts w:asciiTheme="majorHAnsi" w:hAnsiTheme="majorHAnsi"/>
              </w:rPr>
              <w:t xml:space="preserve"> adapté permettant la prise de photos.</w:t>
            </w:r>
          </w:p>
          <w:p w14:paraId="0918A41C" w14:textId="77777777" w:rsidR="00B10E85" w:rsidRPr="0077493C" w:rsidRDefault="00B10E85" w:rsidP="00084E45">
            <w:pPr>
              <w:rPr>
                <w:rFonts w:asciiTheme="majorHAnsi" w:hAnsiTheme="majorHAnsi"/>
              </w:rPr>
            </w:pPr>
            <w:r w:rsidRPr="0077493C">
              <w:rPr>
                <w:rFonts w:asciiTheme="majorHAnsi" w:hAnsiTheme="majorHAnsi"/>
              </w:rPr>
              <w:t>Une tablette réunit APN (même si l’usage n’est pas toujours pratique, Caméra et enregistreur numérique).</w:t>
            </w:r>
          </w:p>
          <w:p w14:paraId="115C814B" w14:textId="77777777" w:rsidR="00B10E85" w:rsidRPr="0077493C" w:rsidRDefault="00B10E85" w:rsidP="00084E45">
            <w:pPr>
              <w:rPr>
                <w:rFonts w:asciiTheme="majorHAnsi" w:hAnsiTheme="majorHAnsi"/>
              </w:rPr>
            </w:pPr>
            <w:r w:rsidRPr="0077493C">
              <w:rPr>
                <w:rFonts w:asciiTheme="majorHAnsi" w:hAnsiTheme="majorHAnsi"/>
              </w:rPr>
              <w:t xml:space="preserve">L’usage du stylet est très délicat (l’enfant a tendance à poser la main sur la tablette). </w:t>
            </w:r>
          </w:p>
          <w:p w14:paraId="24D8D9CA" w14:textId="77777777" w:rsidR="00B10E85" w:rsidRPr="0077493C" w:rsidRDefault="00B10E85" w:rsidP="00084E45">
            <w:pPr>
              <w:rPr>
                <w:rFonts w:asciiTheme="majorHAnsi" w:hAnsiTheme="majorHAnsi"/>
              </w:rPr>
            </w:pPr>
            <w:r w:rsidRPr="0077493C">
              <w:rPr>
                <w:rFonts w:asciiTheme="majorHAnsi" w:hAnsiTheme="majorHAnsi"/>
              </w:rPr>
              <w:t xml:space="preserve">Un clavier Bluetooth est plus intéressant qu’un clavier à clipper sur la tablette (fragile). </w:t>
            </w:r>
          </w:p>
          <w:p w14:paraId="2E27CF0F" w14:textId="77777777" w:rsidR="00B10E85" w:rsidRPr="0077493C" w:rsidRDefault="00B10E85" w:rsidP="00B10E85">
            <w:pPr>
              <w:pStyle w:val="Paragraphedeliste"/>
              <w:numPr>
                <w:ilvl w:val="0"/>
                <w:numId w:val="38"/>
              </w:numPr>
              <w:rPr>
                <w:rFonts w:asciiTheme="majorHAnsi" w:hAnsiTheme="majorHAnsi"/>
              </w:rPr>
            </w:pPr>
            <w:r w:rsidRPr="0077493C">
              <w:rPr>
                <w:rFonts w:asciiTheme="majorHAnsi" w:hAnsiTheme="majorHAnsi"/>
              </w:rPr>
              <w:t>APN / Enregistreur numérique</w:t>
            </w:r>
          </w:p>
          <w:p w14:paraId="483F4086" w14:textId="77777777" w:rsidR="00B10E85" w:rsidRPr="0077493C" w:rsidRDefault="00B10E85" w:rsidP="00B10E85">
            <w:pPr>
              <w:pStyle w:val="Paragraphedeliste"/>
              <w:numPr>
                <w:ilvl w:val="0"/>
                <w:numId w:val="38"/>
              </w:numPr>
              <w:rPr>
                <w:rFonts w:asciiTheme="majorHAnsi" w:hAnsiTheme="majorHAnsi"/>
              </w:rPr>
            </w:pPr>
            <w:r w:rsidRPr="0077493C">
              <w:rPr>
                <w:rFonts w:asciiTheme="majorHAnsi" w:hAnsiTheme="majorHAnsi"/>
              </w:rPr>
              <w:t>Ordinateur : portable 13 ou 15 pouces ou fixe avec écran 15 ou 19 pouces.</w:t>
            </w:r>
          </w:p>
          <w:p w14:paraId="3D9B38DC" w14:textId="77777777" w:rsidR="00B10E85" w:rsidRPr="0077493C" w:rsidRDefault="00B10E85" w:rsidP="00B10E85">
            <w:pPr>
              <w:pStyle w:val="Paragraphedeliste"/>
              <w:numPr>
                <w:ilvl w:val="0"/>
                <w:numId w:val="38"/>
              </w:numPr>
              <w:rPr>
                <w:rFonts w:asciiTheme="majorHAnsi" w:hAnsiTheme="majorHAnsi"/>
              </w:rPr>
            </w:pPr>
            <w:r w:rsidRPr="0077493C">
              <w:rPr>
                <w:rFonts w:asciiTheme="majorHAnsi" w:hAnsiTheme="majorHAnsi"/>
              </w:rPr>
              <w:t>VPI : très intéressant pour permettre de confronter des productions, mémoriser les étapes de démarches de travail, manipuler des objets, expliciter des procédures…</w:t>
            </w:r>
          </w:p>
          <w:p w14:paraId="06E12425" w14:textId="77777777" w:rsidR="00B10E85" w:rsidRPr="0077493C" w:rsidRDefault="00B10E85" w:rsidP="00B10E85">
            <w:pPr>
              <w:pStyle w:val="Paragraphedeliste"/>
              <w:numPr>
                <w:ilvl w:val="0"/>
                <w:numId w:val="38"/>
              </w:numPr>
              <w:rPr>
                <w:rFonts w:asciiTheme="majorHAnsi" w:hAnsiTheme="majorHAnsi"/>
              </w:rPr>
            </w:pPr>
            <w:r w:rsidRPr="0077493C">
              <w:rPr>
                <w:rFonts w:asciiTheme="majorHAnsi" w:hAnsiTheme="majorHAnsi"/>
              </w:rPr>
              <w:t>L’équipement réseau de l’école est essentiel pour permettre un accès filaire dans les classes, le partage et la mutualisation de documents, la modularité des classes en fonction des besoins.</w:t>
            </w:r>
            <w:r>
              <w:rPr>
                <w:rFonts w:asciiTheme="majorHAnsi" w:hAnsiTheme="majorHAnsi"/>
              </w:rPr>
              <w:t xml:space="preserve"> Le</w:t>
            </w:r>
            <w:r w:rsidRPr="0077493C">
              <w:rPr>
                <w:rFonts w:asciiTheme="majorHAnsi" w:hAnsiTheme="majorHAnsi"/>
              </w:rPr>
              <w:t xml:space="preserve"> WIFI est alors complémentaire du réseau filaire.</w:t>
            </w:r>
          </w:p>
          <w:p w14:paraId="06345937" w14:textId="77777777" w:rsidR="00B10E85" w:rsidRPr="0077493C" w:rsidRDefault="00B10E85" w:rsidP="00084E45">
            <w:pPr>
              <w:rPr>
                <w:rFonts w:asciiTheme="majorHAnsi" w:hAnsiTheme="majorHAnsi"/>
              </w:rPr>
            </w:pPr>
          </w:p>
          <w:p w14:paraId="214F482F" w14:textId="77777777" w:rsidR="00B10E85" w:rsidRPr="0077493C" w:rsidRDefault="00B10E85" w:rsidP="00084E45">
            <w:pPr>
              <w:rPr>
                <w:rFonts w:asciiTheme="majorHAnsi" w:hAnsiTheme="majorHAnsi"/>
              </w:rPr>
            </w:pPr>
          </w:p>
        </w:tc>
      </w:tr>
    </w:tbl>
    <w:p w14:paraId="46B5C339" w14:textId="77777777" w:rsidR="00B10E85" w:rsidRPr="00491106" w:rsidRDefault="00B10E85" w:rsidP="00491106">
      <w:pPr>
        <w:pStyle w:val="Corpsdetexte"/>
        <w:rPr>
          <w:i/>
        </w:rPr>
      </w:pPr>
      <w:r w:rsidRPr="00491106">
        <w:rPr>
          <w:i/>
        </w:rPr>
        <w:br w:type="page"/>
        <w:t>3) Cycle III (CM1 CM2 6</w:t>
      </w:r>
      <w:r w:rsidRPr="00491106">
        <w:rPr>
          <w:i/>
          <w:vertAlign w:val="superscript"/>
        </w:rPr>
        <w:t>ème</w:t>
      </w:r>
      <w:r w:rsidRPr="00491106">
        <w:rPr>
          <w:i/>
        </w:rPr>
        <w:t>)</w:t>
      </w:r>
    </w:p>
    <w:p w14:paraId="50F940B4" w14:textId="77777777" w:rsidR="00B10E85" w:rsidRDefault="00B10E85" w:rsidP="00B10E85"/>
    <w:tbl>
      <w:tblPr>
        <w:tblStyle w:val="Grille"/>
        <w:tblW w:w="0" w:type="auto"/>
        <w:tblLook w:val="04A0" w:firstRow="1" w:lastRow="0" w:firstColumn="1" w:lastColumn="0" w:noHBand="0" w:noVBand="1"/>
      </w:tblPr>
      <w:tblGrid>
        <w:gridCol w:w="11590"/>
        <w:gridCol w:w="2567"/>
      </w:tblGrid>
      <w:tr w:rsidR="00B10E85" w14:paraId="3139A97F" w14:textId="77777777" w:rsidTr="00084E45">
        <w:tc>
          <w:tcPr>
            <w:tcW w:w="11590" w:type="dxa"/>
          </w:tcPr>
          <w:p w14:paraId="05341E2C"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b/>
                <w:bCs/>
                <w:sz w:val="20"/>
                <w:szCs w:val="20"/>
              </w:rPr>
              <w:t>Volet 1 : les spécificités du cycle de consolidation (cycle 3)</w:t>
            </w:r>
          </w:p>
          <w:p w14:paraId="3B763D39"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Les élèves se familiarisent avec différentes sources documentaires, apprennent à chercher des informations et à interroger l’origine et la pertinence de ces informations dans </w:t>
            </w:r>
            <w:r w:rsidRPr="00536DF4">
              <w:rPr>
                <w:rFonts w:asciiTheme="majorHAnsi" w:hAnsiTheme="majorHAnsi" w:cs="Times New Roman"/>
                <w:b/>
                <w:bCs/>
                <w:sz w:val="20"/>
                <w:szCs w:val="20"/>
              </w:rPr>
              <w:t>l’univers du numérique</w:t>
            </w:r>
            <w:r w:rsidRPr="00536DF4">
              <w:rPr>
                <w:rFonts w:asciiTheme="majorHAnsi" w:hAnsiTheme="majorHAnsi" w:cs="Times New Roman"/>
                <w:sz w:val="20"/>
                <w:szCs w:val="20"/>
              </w:rPr>
              <w:t>. Le traitement et l’appropriation de ces informations font l’objet d’un apprentissage spécifique, en lien avec le développement des compétences de lecture et d’écriture.</w:t>
            </w:r>
          </w:p>
          <w:p w14:paraId="4217993C"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b/>
                <w:bCs/>
                <w:sz w:val="20"/>
                <w:szCs w:val="20"/>
              </w:rPr>
              <w:t>Domaine 2</w:t>
            </w:r>
          </w:p>
          <w:p w14:paraId="1E5E715C"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i/>
                <w:iCs/>
                <w:sz w:val="20"/>
                <w:szCs w:val="20"/>
              </w:rPr>
              <w:t>Les méthodes et outils pour apprendre</w:t>
            </w:r>
          </w:p>
          <w:p w14:paraId="282F92BE"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Tous les enseignements doivent apprendre aux élèves à organiser leur travail pour améliorer l’efficacité des apprentissages. Elles doivent également contribuer à faire acquérir la capacité de coopérer en développant le travail en groupe et le travail collaboratif à l’aide des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ainsi que la capacité de réaliser des projets.</w:t>
            </w:r>
          </w:p>
          <w:p w14:paraId="441D3EF7"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Dans tous les enseignements en fonction des besoins, mais en histoire, en géographie et en sciences en particulier, les élèves se familiarisent avec différentes sources documentaires, apprennent à chercher des informations et à interroger l’origine et la pertinence de ces informations dans </w:t>
            </w:r>
            <w:r w:rsidRPr="00536DF4">
              <w:rPr>
                <w:rFonts w:asciiTheme="majorHAnsi" w:hAnsiTheme="majorHAnsi" w:cs="Times New Roman"/>
                <w:b/>
                <w:bCs/>
                <w:sz w:val="20"/>
                <w:szCs w:val="20"/>
              </w:rPr>
              <w:t>l’univers du numérique</w:t>
            </w:r>
            <w:r w:rsidRPr="00536DF4">
              <w:rPr>
                <w:rFonts w:asciiTheme="majorHAnsi" w:hAnsiTheme="majorHAnsi" w:cs="Times New Roman"/>
                <w:sz w:val="20"/>
                <w:szCs w:val="20"/>
              </w:rPr>
              <w:t>.</w:t>
            </w:r>
          </w:p>
          <w:p w14:paraId="31056F8F"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La maitrise des techniques et la connaissance des règles des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se construisent notamment à travers l’enseignement des sciences et de la technologie où les élèves apprennent à connaitre l’organisation d’un </w:t>
            </w:r>
            <w:r w:rsidRPr="00536DF4">
              <w:rPr>
                <w:rFonts w:asciiTheme="majorHAnsi" w:hAnsiTheme="majorHAnsi" w:cs="Times New Roman"/>
                <w:b/>
                <w:bCs/>
                <w:sz w:val="20"/>
                <w:szCs w:val="20"/>
              </w:rPr>
              <w:t>environnement numérique</w:t>
            </w:r>
            <w:r w:rsidRPr="00536DF4">
              <w:rPr>
                <w:rFonts w:asciiTheme="majorHAnsi" w:hAnsiTheme="majorHAnsi" w:cs="Times New Roman"/>
                <w:sz w:val="20"/>
                <w:szCs w:val="20"/>
              </w:rPr>
              <w:t xml:space="preserve"> et à utiliser différents </w:t>
            </w:r>
            <w:r w:rsidRPr="00536DF4">
              <w:rPr>
                <w:rFonts w:asciiTheme="majorHAnsi" w:hAnsiTheme="majorHAnsi" w:cs="Times New Roman"/>
                <w:b/>
                <w:bCs/>
                <w:sz w:val="20"/>
                <w:szCs w:val="20"/>
              </w:rPr>
              <w:t>périphériques</w:t>
            </w:r>
            <w:r w:rsidRPr="00536DF4">
              <w:rPr>
                <w:rFonts w:asciiTheme="majorHAnsi" w:hAnsiTheme="majorHAnsi" w:cs="Times New Roman"/>
                <w:sz w:val="20"/>
                <w:szCs w:val="20"/>
              </w:rPr>
              <w:t xml:space="preserve"> ainsi que des </w:t>
            </w:r>
            <w:r w:rsidRPr="00536DF4">
              <w:rPr>
                <w:rFonts w:asciiTheme="majorHAnsi" w:hAnsiTheme="majorHAnsi" w:cs="Times New Roman"/>
                <w:b/>
                <w:bCs/>
                <w:sz w:val="20"/>
                <w:szCs w:val="20"/>
              </w:rPr>
              <w:t>logiciels de traitement de données numériques</w:t>
            </w:r>
            <w:r w:rsidRPr="00536DF4">
              <w:rPr>
                <w:rFonts w:asciiTheme="majorHAnsi" w:hAnsiTheme="majorHAnsi" w:cs="Times New Roman"/>
                <w:sz w:val="20"/>
                <w:szCs w:val="20"/>
              </w:rPr>
              <w:t xml:space="preserve"> (images, textes, sons...). En mathématiques, ils apprennent à utiliser des </w:t>
            </w:r>
            <w:r w:rsidRPr="00536DF4">
              <w:rPr>
                <w:rFonts w:asciiTheme="majorHAnsi" w:hAnsiTheme="majorHAnsi" w:cs="Times New Roman"/>
                <w:b/>
                <w:bCs/>
                <w:sz w:val="20"/>
                <w:szCs w:val="20"/>
              </w:rPr>
              <w:t>logiciels de calculs et d’initiation à la programmation</w:t>
            </w:r>
            <w:r w:rsidRPr="00536DF4">
              <w:rPr>
                <w:rFonts w:asciiTheme="majorHAnsi" w:hAnsiTheme="majorHAnsi" w:cs="Times New Roman"/>
                <w:sz w:val="20"/>
                <w:szCs w:val="20"/>
              </w:rPr>
              <w:t xml:space="preserve">. Dans le domaine des arts, ils sont conduits à intégrer l’usage des </w:t>
            </w:r>
            <w:r w:rsidRPr="00536DF4">
              <w:rPr>
                <w:rFonts w:asciiTheme="majorHAnsi" w:hAnsiTheme="majorHAnsi" w:cs="Times New Roman"/>
                <w:b/>
                <w:bCs/>
                <w:sz w:val="20"/>
                <w:szCs w:val="20"/>
              </w:rPr>
              <w:t>outils informatiques</w:t>
            </w:r>
            <w:r w:rsidRPr="00536DF4">
              <w:rPr>
                <w:rFonts w:asciiTheme="majorHAnsi" w:hAnsiTheme="majorHAnsi" w:cs="Times New Roman"/>
                <w:sz w:val="20"/>
                <w:szCs w:val="20"/>
              </w:rPr>
              <w:t xml:space="preserve"> de travail de l’image et de recherche d’information au service de la pratique plastique et à manipuler des objets sonores à l’aide d’</w:t>
            </w:r>
            <w:r w:rsidRPr="00536DF4">
              <w:rPr>
                <w:rFonts w:asciiTheme="majorHAnsi" w:hAnsiTheme="majorHAnsi" w:cs="Times New Roman"/>
                <w:b/>
                <w:bCs/>
                <w:sz w:val="20"/>
                <w:szCs w:val="20"/>
              </w:rPr>
              <w:t>outils informatiques simples</w:t>
            </w:r>
            <w:r w:rsidRPr="00536DF4">
              <w:rPr>
                <w:rFonts w:asciiTheme="majorHAnsi" w:hAnsiTheme="majorHAnsi" w:cs="Times New Roman"/>
                <w:sz w:val="20"/>
                <w:szCs w:val="20"/>
              </w:rPr>
              <w:t xml:space="preserve">. En langue vivante, le recours aux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permet d’accroitre l’exposition à une langue vivante authentique. En français, les élèves apprennent à utiliser des outils d’écriture (</w:t>
            </w:r>
            <w:r w:rsidRPr="00536DF4">
              <w:rPr>
                <w:rFonts w:asciiTheme="majorHAnsi" w:hAnsiTheme="majorHAnsi" w:cs="Times New Roman"/>
                <w:b/>
                <w:bCs/>
                <w:sz w:val="20"/>
                <w:szCs w:val="20"/>
              </w:rPr>
              <w:t>traitement de texte, correcteurs orthographiques, dictionnaires en ligne</w:t>
            </w:r>
            <w:r w:rsidRPr="00536DF4">
              <w:rPr>
                <w:rFonts w:asciiTheme="majorHAnsi" w:hAnsiTheme="majorHAnsi" w:cs="Times New Roman"/>
                <w:sz w:val="20"/>
                <w:szCs w:val="20"/>
              </w:rPr>
              <w:t xml:space="preserve">) et à produire un </w:t>
            </w:r>
            <w:r w:rsidRPr="00536DF4">
              <w:rPr>
                <w:rFonts w:asciiTheme="majorHAnsi" w:hAnsiTheme="majorHAnsi" w:cs="Times New Roman"/>
                <w:b/>
                <w:bCs/>
                <w:sz w:val="20"/>
                <w:szCs w:val="20"/>
              </w:rPr>
              <w:t>document intégrant du son et de l’image</w:t>
            </w:r>
            <w:r w:rsidRPr="00536DF4">
              <w:rPr>
                <w:rFonts w:asciiTheme="majorHAnsi" w:hAnsiTheme="majorHAnsi" w:cs="Times New Roman"/>
                <w:sz w:val="20"/>
                <w:szCs w:val="20"/>
              </w:rPr>
              <w:t>.</w:t>
            </w:r>
          </w:p>
          <w:p w14:paraId="38959505" w14:textId="77777777" w:rsidR="00B10E85" w:rsidRPr="00536DF4" w:rsidRDefault="00B10E85" w:rsidP="00084E45">
            <w:pPr>
              <w:spacing w:before="100" w:beforeAutospacing="1" w:after="100" w:afterAutospacing="1"/>
              <w:rPr>
                <w:rFonts w:asciiTheme="majorHAnsi" w:hAnsiTheme="majorHAnsi" w:cs="Times New Roman"/>
                <w:b/>
                <w:bCs/>
                <w:sz w:val="20"/>
                <w:szCs w:val="20"/>
              </w:rPr>
            </w:pPr>
          </w:p>
          <w:p w14:paraId="5D82B303" w14:textId="77777777" w:rsidR="00B10E85" w:rsidRPr="00536DF4" w:rsidRDefault="00B10E85" w:rsidP="00084E45">
            <w:pPr>
              <w:spacing w:before="100" w:beforeAutospacing="1" w:after="100" w:afterAutospacing="1"/>
              <w:rPr>
                <w:rFonts w:asciiTheme="majorHAnsi" w:hAnsiTheme="majorHAnsi" w:cs="Times New Roman"/>
                <w:b/>
                <w:bCs/>
                <w:sz w:val="20"/>
                <w:szCs w:val="20"/>
              </w:rPr>
            </w:pPr>
          </w:p>
          <w:p w14:paraId="7A1A5DE4" w14:textId="77777777" w:rsidR="00B10E85" w:rsidRPr="00536DF4" w:rsidRDefault="00B10E85" w:rsidP="00084E45">
            <w:pPr>
              <w:spacing w:before="100" w:beforeAutospacing="1" w:after="100" w:afterAutospacing="1"/>
              <w:rPr>
                <w:rFonts w:asciiTheme="majorHAnsi" w:hAnsiTheme="majorHAnsi" w:cs="Times New Roman"/>
                <w:b/>
                <w:bCs/>
                <w:sz w:val="20"/>
                <w:szCs w:val="20"/>
              </w:rPr>
            </w:pPr>
          </w:p>
          <w:p w14:paraId="6090F1EE"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b/>
                <w:bCs/>
                <w:sz w:val="20"/>
                <w:szCs w:val="20"/>
              </w:rPr>
              <w:t>Domaine 4</w:t>
            </w:r>
          </w:p>
          <w:p w14:paraId="339E2C46"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i/>
                <w:iCs/>
                <w:sz w:val="20"/>
                <w:szCs w:val="20"/>
              </w:rPr>
              <w:t>Les systèmes naturels et les systèmes techniques</w:t>
            </w:r>
          </w:p>
          <w:p w14:paraId="56155A16"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Les élèves sont graduellement initiés à fréquenter différents types de raisonnement. Les recherches libres (tâtonnements, essais-erreurs) et l’utilisation des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les forment à la démarche de résolution de problèmes.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tblGrid>
            <w:tr w:rsidR="00B10E85" w:rsidRPr="00536DF4" w14:paraId="578F8319" w14:textId="77777777" w:rsidTr="00084E45">
              <w:trPr>
                <w:tblHeader/>
                <w:tblCellSpacing w:w="15" w:type="dxa"/>
              </w:trPr>
              <w:tc>
                <w:tcPr>
                  <w:tcW w:w="0" w:type="auto"/>
                  <w:vAlign w:val="center"/>
                  <w:hideMark/>
                </w:tcPr>
                <w:p w14:paraId="0C2DE3F9"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Français </w:t>
                  </w:r>
                </w:p>
              </w:tc>
            </w:tr>
          </w:tbl>
          <w:p w14:paraId="37A54666"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Écrire :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267B38BB" wp14:editId="603C373F">
                  <wp:extent cx="101600" cy="139700"/>
                  <wp:effectExtent l="0" t="0" r="0" b="12700"/>
                  <wp:docPr id="18" name="Image 18"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Écrire avec un clavier rapidement et efficacement.</w:t>
            </w:r>
          </w:p>
          <w:p w14:paraId="5A8A9B9B"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i/>
                <w:iCs/>
                <w:sz w:val="20"/>
                <w:szCs w:val="20"/>
              </w:rPr>
              <w:t>Langage oral</w:t>
            </w:r>
          </w:p>
          <w:p w14:paraId="1280805F"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Le langage oral étant caractérisé par sa volatilité, le recours aux </w:t>
            </w:r>
            <w:r w:rsidRPr="00536DF4">
              <w:rPr>
                <w:rFonts w:asciiTheme="majorHAnsi" w:hAnsiTheme="majorHAnsi" w:cs="Times New Roman"/>
                <w:b/>
                <w:bCs/>
                <w:sz w:val="20"/>
                <w:szCs w:val="20"/>
              </w:rPr>
              <w:t>enregistrements numériques</w:t>
            </w:r>
            <w:r w:rsidRPr="00536DF4">
              <w:rPr>
                <w:rFonts w:asciiTheme="majorHAnsi" w:hAnsiTheme="majorHAnsi" w:cs="Times New Roman"/>
                <w:sz w:val="20"/>
                <w:szCs w:val="20"/>
              </w:rPr>
              <w:t xml:space="preserve"> (audio ou vidéo) est conseillé pour permettre aux élèves un retour sur leur production ou une nouvelle écoute dans le cas d’une situation de compréhension orale.</w:t>
            </w:r>
            <w:r w:rsidRPr="00536DF4">
              <w:rPr>
                <w:rFonts w:asciiTheme="majorHAnsi" w:hAnsiTheme="majorHAnsi" w:cs="Times New Roman"/>
                <w:sz w:val="20"/>
                <w:szCs w:val="20"/>
              </w:rPr>
              <w:br/>
              <w:t xml:space="preserve">Les élèves doivent pouvoir utiliser, pour préparer et étayer leur prise de parole, des écrits de travail (brouillon, notes, plans, schémas, lexiques, etc.) afin d’organiser leur propos et des écrits supports aux présentations orales (notes, affiches, schémas, </w:t>
            </w:r>
            <w:r w:rsidRPr="00536DF4">
              <w:rPr>
                <w:rFonts w:asciiTheme="majorHAnsi" w:hAnsiTheme="majorHAnsi" w:cs="Times New Roman"/>
                <w:b/>
                <w:bCs/>
                <w:sz w:val="20"/>
                <w:szCs w:val="20"/>
              </w:rPr>
              <w:t>présentation numérique</w:t>
            </w:r>
            <w:r w:rsidRPr="00536DF4">
              <w:rPr>
                <w:rFonts w:asciiTheme="majorHAnsi" w:hAnsiTheme="majorHAnsi" w:cs="Times New Roman"/>
                <w:sz w:val="20"/>
                <w:szCs w:val="20"/>
              </w:rPr>
              <w:t>).</w:t>
            </w:r>
          </w:p>
          <w:p w14:paraId="66C9880A"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Réaliser une courte présentation orale en prenant appui sur des notes ou sur </w:t>
            </w:r>
            <w:r w:rsidRPr="00536DF4">
              <w:rPr>
                <w:rFonts w:asciiTheme="majorHAnsi" w:hAnsiTheme="majorHAnsi" w:cs="Times New Roman"/>
                <w:b/>
                <w:bCs/>
                <w:sz w:val="20"/>
                <w:szCs w:val="20"/>
              </w:rPr>
              <w:t>diaporama</w:t>
            </w:r>
            <w:r w:rsidRPr="00536DF4">
              <w:rPr>
                <w:rFonts w:asciiTheme="majorHAnsi" w:hAnsiTheme="majorHAnsi" w:cs="Times New Roman"/>
                <w:sz w:val="20"/>
                <w:szCs w:val="20"/>
              </w:rPr>
              <w:t xml:space="preserve"> ou autre </w:t>
            </w:r>
            <w:r w:rsidRPr="00536DF4">
              <w:rPr>
                <w:rFonts w:asciiTheme="majorHAnsi" w:hAnsiTheme="majorHAnsi" w:cs="Times New Roman"/>
                <w:b/>
                <w:bCs/>
                <w:sz w:val="20"/>
                <w:szCs w:val="20"/>
              </w:rPr>
              <w:t>outil numérique</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01205983" wp14:editId="5116A019">
                  <wp:extent cx="101600" cy="139700"/>
                  <wp:effectExtent l="0" t="0" r="0" b="12700"/>
                  <wp:docPr id="19" name="Image 19"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Écouter pour comprendre un message oral, un propos, un discours, un texte lu</w:t>
            </w:r>
          </w:p>
          <w:p w14:paraId="5C74C511" w14:textId="77777777" w:rsidR="00B10E85" w:rsidRPr="00536DF4" w:rsidRDefault="00B10E85" w:rsidP="00B10E85">
            <w:pPr>
              <w:numPr>
                <w:ilvl w:val="0"/>
                <w:numId w:val="16"/>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Utilisation d’enregistrements numériques, de logiciels dédiés pour travailler sur le son, entendre et réentendre un propos, une lecture, une émission. </w:t>
            </w:r>
            <w:r w:rsidRPr="00536DF4">
              <w:rPr>
                <w:rFonts w:asciiTheme="majorHAnsi" w:eastAsia="Times New Roman" w:hAnsiTheme="majorHAnsi" w:cs="Times New Roman"/>
                <w:sz w:val="20"/>
                <w:szCs w:val="20"/>
              </w:rPr>
              <w:br/>
            </w:r>
            <w:r w:rsidRPr="00536DF4">
              <w:rPr>
                <w:rFonts w:asciiTheme="majorHAnsi" w:eastAsia="Times New Roman" w:hAnsiTheme="majorHAnsi" w:cs="Times New Roman"/>
                <w:noProof/>
                <w:sz w:val="20"/>
                <w:szCs w:val="20"/>
              </w:rPr>
              <w:drawing>
                <wp:inline distT="0" distB="0" distL="0" distR="0" wp14:anchorId="6C08D10C" wp14:editId="2948A93B">
                  <wp:extent cx="101600" cy="139700"/>
                  <wp:effectExtent l="0" t="0" r="0" b="12700"/>
                  <wp:docPr id="20" name="Image 20"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eastAsia="Times New Roman" w:hAnsiTheme="majorHAnsi" w:cs="Times New Roman"/>
                <w:sz w:val="20"/>
                <w:szCs w:val="20"/>
              </w:rPr>
              <w:t> Parler en prenant en compte son auditoire</w:t>
            </w:r>
          </w:p>
          <w:p w14:paraId="06B90A6D" w14:textId="77777777" w:rsidR="00B10E85" w:rsidRPr="00536DF4" w:rsidRDefault="00B10E85" w:rsidP="00B10E85">
            <w:pPr>
              <w:numPr>
                <w:ilvl w:val="0"/>
                <w:numId w:val="16"/>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Apprentissage de techniques pour raconter, entrainement à raconter des histoires (en groupe ou au moyen d’</w:t>
            </w:r>
            <w:r w:rsidRPr="00536DF4">
              <w:rPr>
                <w:rFonts w:asciiTheme="majorHAnsi" w:eastAsia="Times New Roman" w:hAnsiTheme="majorHAnsi" w:cs="Times New Roman"/>
                <w:b/>
                <w:bCs/>
                <w:sz w:val="20"/>
                <w:szCs w:val="20"/>
              </w:rPr>
              <w:t>enregistrements numériques</w:t>
            </w:r>
            <w:r w:rsidRPr="00536DF4">
              <w:rPr>
                <w:rFonts w:asciiTheme="majorHAnsi" w:eastAsia="Times New Roman" w:hAnsiTheme="majorHAnsi" w:cs="Times New Roman"/>
                <w:sz w:val="20"/>
                <w:szCs w:val="20"/>
              </w:rPr>
              <w:t>).</w:t>
            </w:r>
          </w:p>
          <w:p w14:paraId="03D1A4A2" w14:textId="77777777" w:rsidR="00B10E85" w:rsidRPr="00536DF4" w:rsidRDefault="00B10E85" w:rsidP="00B10E85">
            <w:pPr>
              <w:numPr>
                <w:ilvl w:val="0"/>
                <w:numId w:val="16"/>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Entrainements à la mise en voix de textes littéraires au moyen d’</w:t>
            </w:r>
            <w:r w:rsidRPr="00536DF4">
              <w:rPr>
                <w:rFonts w:asciiTheme="majorHAnsi" w:eastAsia="Times New Roman" w:hAnsiTheme="majorHAnsi" w:cs="Times New Roman"/>
                <w:b/>
                <w:bCs/>
                <w:sz w:val="20"/>
                <w:szCs w:val="20"/>
              </w:rPr>
              <w:t>enregistrements numériques</w:t>
            </w:r>
            <w:r w:rsidRPr="00536DF4">
              <w:rPr>
                <w:rFonts w:asciiTheme="majorHAnsi" w:eastAsia="Times New Roman" w:hAnsiTheme="majorHAnsi" w:cs="Times New Roman"/>
                <w:sz w:val="20"/>
                <w:szCs w:val="20"/>
              </w:rPr>
              <w:t>.</w:t>
            </w:r>
          </w:p>
          <w:p w14:paraId="1CA594B3" w14:textId="77777777" w:rsidR="00B10E85" w:rsidRPr="00536DF4" w:rsidRDefault="00B10E85" w:rsidP="00B10E85">
            <w:pPr>
              <w:numPr>
                <w:ilvl w:val="0"/>
                <w:numId w:val="16"/>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Utilisation d’écrits supports pour les présentations orales (notes, affiches, schémas, </w:t>
            </w:r>
            <w:r w:rsidRPr="00536DF4">
              <w:rPr>
                <w:rFonts w:asciiTheme="majorHAnsi" w:eastAsia="Times New Roman" w:hAnsiTheme="majorHAnsi" w:cs="Times New Roman"/>
                <w:b/>
                <w:bCs/>
                <w:sz w:val="20"/>
                <w:szCs w:val="20"/>
              </w:rPr>
              <w:t>présentation numérique</w:t>
            </w:r>
            <w:r w:rsidRPr="00536DF4">
              <w:rPr>
                <w:rFonts w:asciiTheme="majorHAnsi" w:eastAsia="Times New Roman" w:hAnsiTheme="majorHAnsi" w:cs="Times New Roman"/>
                <w:sz w:val="20"/>
                <w:szCs w:val="20"/>
              </w:rPr>
              <w:t>).</w:t>
            </w:r>
          </w:p>
          <w:p w14:paraId="17465333" w14:textId="77777777" w:rsidR="00B10E85" w:rsidRPr="00536DF4" w:rsidRDefault="00B10E85" w:rsidP="00B10E85">
            <w:pPr>
              <w:numPr>
                <w:ilvl w:val="0"/>
                <w:numId w:val="16"/>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b/>
                <w:bCs/>
                <w:sz w:val="20"/>
                <w:szCs w:val="20"/>
              </w:rPr>
              <w:t>Enregistrements audio ou vidéo</w:t>
            </w:r>
            <w:r w:rsidRPr="00536DF4">
              <w:rPr>
                <w:rFonts w:asciiTheme="majorHAnsi" w:eastAsia="Times New Roman" w:hAnsiTheme="majorHAnsi" w:cs="Times New Roman"/>
                <w:sz w:val="20"/>
                <w:szCs w:val="20"/>
              </w:rPr>
              <w:t xml:space="preserve"> pour analyser et améliorer les prestations.</w:t>
            </w:r>
          </w:p>
          <w:p w14:paraId="7FF27988"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i/>
                <w:iCs/>
                <w:sz w:val="20"/>
                <w:szCs w:val="20"/>
              </w:rPr>
              <w:t>Lecture et compréhension de l’écrit</w:t>
            </w:r>
          </w:p>
          <w:p w14:paraId="142D447B"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noProof/>
                <w:sz w:val="20"/>
                <w:szCs w:val="20"/>
              </w:rPr>
              <w:drawing>
                <wp:inline distT="0" distB="0" distL="0" distR="0" wp14:anchorId="6390F740" wp14:editId="4B6A42A4">
                  <wp:extent cx="101600" cy="139700"/>
                  <wp:effectExtent l="0" t="0" r="0" b="12700"/>
                  <wp:docPr id="21" name="Image 21"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Comprendre des textes, des documents et des images et les interpréter</w:t>
            </w:r>
          </w:p>
          <w:p w14:paraId="27A8CFB8" w14:textId="77777777" w:rsidR="00B10E85" w:rsidRPr="00536DF4" w:rsidRDefault="00B10E85" w:rsidP="00B10E85">
            <w:pPr>
              <w:numPr>
                <w:ilvl w:val="0"/>
                <w:numId w:val="17"/>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Lecture de textes et documents variés : textes documentaires, documents composites (associant textes, images, schémas, tableaux, graphiques..., comme une double-page de manuel), documents iconographiques (tableaux, dessins, photographies), </w:t>
            </w:r>
            <w:r w:rsidRPr="00536DF4">
              <w:rPr>
                <w:rFonts w:asciiTheme="majorHAnsi" w:eastAsia="Times New Roman" w:hAnsiTheme="majorHAnsi" w:cs="Times New Roman"/>
                <w:b/>
                <w:bCs/>
                <w:sz w:val="20"/>
                <w:szCs w:val="20"/>
              </w:rPr>
              <w:t>documents numériques</w:t>
            </w:r>
            <w:r w:rsidRPr="00536DF4">
              <w:rPr>
                <w:rFonts w:asciiTheme="majorHAnsi" w:eastAsia="Times New Roman" w:hAnsiTheme="majorHAnsi" w:cs="Times New Roman"/>
                <w:sz w:val="20"/>
                <w:szCs w:val="20"/>
              </w:rPr>
              <w:t xml:space="preserve"> (documents avec des </w:t>
            </w:r>
            <w:r w:rsidRPr="00536DF4">
              <w:rPr>
                <w:rFonts w:asciiTheme="majorHAnsi" w:eastAsia="Times New Roman" w:hAnsiTheme="majorHAnsi" w:cs="Times New Roman"/>
                <w:b/>
                <w:bCs/>
                <w:sz w:val="20"/>
                <w:szCs w:val="20"/>
              </w:rPr>
              <w:t>liens hypertextes</w:t>
            </w:r>
            <w:r w:rsidRPr="00536DF4">
              <w:rPr>
                <w:rFonts w:asciiTheme="majorHAnsi" w:eastAsia="Times New Roman" w:hAnsiTheme="majorHAnsi" w:cs="Times New Roman"/>
                <w:sz w:val="20"/>
                <w:szCs w:val="20"/>
              </w:rPr>
              <w:t xml:space="preserve">, </w:t>
            </w:r>
            <w:r w:rsidRPr="00536DF4">
              <w:rPr>
                <w:rFonts w:asciiTheme="majorHAnsi" w:eastAsia="Times New Roman" w:hAnsiTheme="majorHAnsi" w:cs="Times New Roman"/>
                <w:b/>
                <w:bCs/>
                <w:sz w:val="20"/>
                <w:szCs w:val="20"/>
              </w:rPr>
              <w:t>documents associant texte, images - fixes ou animées -, sons</w:t>
            </w:r>
            <w:r w:rsidRPr="00536DF4">
              <w:rPr>
                <w:rFonts w:asciiTheme="majorHAnsi" w:eastAsia="Times New Roman" w:hAnsiTheme="majorHAnsi" w:cs="Times New Roman"/>
                <w:sz w:val="20"/>
                <w:szCs w:val="20"/>
              </w:rPr>
              <w:t>).</w:t>
            </w:r>
          </w:p>
          <w:p w14:paraId="12357FB1"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noProof/>
                <w:sz w:val="20"/>
                <w:szCs w:val="20"/>
              </w:rPr>
              <w:drawing>
                <wp:inline distT="0" distB="0" distL="0" distR="0" wp14:anchorId="468B791A" wp14:editId="6FB1A705">
                  <wp:extent cx="101600" cy="139700"/>
                  <wp:effectExtent l="0" t="0" r="0" b="12700"/>
                  <wp:docPr id="22" name="Image 22"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Contrôler sa compréhension et adopter un comportement de lecteur autonome</w:t>
            </w:r>
          </w:p>
          <w:p w14:paraId="29706578" w14:textId="77777777" w:rsidR="00B10E85" w:rsidRPr="00536DF4" w:rsidRDefault="00B10E85" w:rsidP="00B10E85">
            <w:pPr>
              <w:numPr>
                <w:ilvl w:val="0"/>
                <w:numId w:val="18"/>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Entrainement à la lecture adaptée au but recherché (lecture fonctionnelle, lecture documentaire, lecture littéraire, lecture cursive...), au support (papier/</w:t>
            </w:r>
            <w:r w:rsidRPr="00536DF4">
              <w:rPr>
                <w:rFonts w:asciiTheme="majorHAnsi" w:eastAsia="Times New Roman" w:hAnsiTheme="majorHAnsi" w:cs="Times New Roman"/>
                <w:b/>
                <w:bCs/>
                <w:sz w:val="20"/>
                <w:szCs w:val="20"/>
              </w:rPr>
              <w:t>numérique</w:t>
            </w:r>
            <w:r w:rsidRPr="00536DF4">
              <w:rPr>
                <w:rFonts w:asciiTheme="majorHAnsi" w:eastAsia="Times New Roman" w:hAnsiTheme="majorHAnsi" w:cs="Times New Roman"/>
                <w:sz w:val="20"/>
                <w:szCs w:val="20"/>
              </w:rPr>
              <w:t>) et à la forme de l’écrit (linéaire/non linéaire).</w:t>
            </w:r>
          </w:p>
          <w:p w14:paraId="57F180F6"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L’utilisation d’</w:t>
            </w:r>
            <w:r w:rsidRPr="00536DF4">
              <w:rPr>
                <w:rFonts w:asciiTheme="majorHAnsi" w:hAnsiTheme="majorHAnsi" w:cs="Times New Roman"/>
                <w:b/>
                <w:bCs/>
                <w:sz w:val="20"/>
                <w:szCs w:val="20"/>
              </w:rPr>
              <w:t>enregistrements numériques</w:t>
            </w:r>
            <w:r w:rsidRPr="00536DF4">
              <w:rPr>
                <w:rFonts w:asciiTheme="majorHAnsi" w:hAnsiTheme="majorHAnsi" w:cs="Times New Roman"/>
                <w:sz w:val="20"/>
                <w:szCs w:val="20"/>
              </w:rPr>
              <w:t xml:space="preserve"> peut aider les élèves à identifier leurs difficultés et à renforcer l’efficacité des situations d’entrainement à la lecture à voix haute.</w:t>
            </w:r>
          </w:p>
          <w:p w14:paraId="66ED4B6F"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En 6</w:t>
            </w:r>
            <w:r w:rsidRPr="00491106">
              <w:rPr>
                <w:rFonts w:asciiTheme="majorHAnsi" w:hAnsiTheme="majorHAnsi" w:cs="Times New Roman"/>
                <w:sz w:val="20"/>
                <w:szCs w:val="20"/>
                <w:vertAlign w:val="superscript"/>
              </w:rPr>
              <w:t>e</w:t>
            </w:r>
            <w:r w:rsidRPr="00536DF4">
              <w:rPr>
                <w:rFonts w:asciiTheme="majorHAnsi" w:hAnsiTheme="majorHAnsi" w:cs="Times New Roman"/>
                <w:sz w:val="20"/>
                <w:szCs w:val="20"/>
              </w:rPr>
              <w:t xml:space="preserve">, les professeurs de français ont plus spécifiquement la charge d’affermir et de développer les compétences de lecture liées à la compréhension et l’interprétation des textes littéraires, mais sont amenés également à faire lire des textes documentaires, des articles de presse, des documents composites (pages de manuel par exemple) ou </w:t>
            </w:r>
            <w:r w:rsidRPr="00536DF4">
              <w:rPr>
                <w:rFonts w:asciiTheme="majorHAnsi" w:hAnsiTheme="majorHAnsi" w:cs="Times New Roman"/>
                <w:b/>
                <w:bCs/>
                <w:sz w:val="20"/>
                <w:szCs w:val="20"/>
              </w:rPr>
              <w:t>numériques</w:t>
            </w:r>
            <w:r w:rsidRPr="00536DF4">
              <w:rPr>
                <w:rFonts w:asciiTheme="majorHAnsi" w:hAnsiTheme="majorHAnsi" w:cs="Times New Roman"/>
                <w:sz w:val="20"/>
                <w:szCs w:val="20"/>
              </w:rPr>
              <w:t xml:space="preserve"> en fonction des besoins de la discipline.</w:t>
            </w:r>
          </w:p>
          <w:p w14:paraId="3873DB02"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w:t>
            </w:r>
            <w:r w:rsidRPr="00536DF4">
              <w:rPr>
                <w:rFonts w:asciiTheme="majorHAnsi" w:hAnsiTheme="majorHAnsi" w:cs="Times New Roman"/>
                <w:b/>
                <w:bCs/>
                <w:sz w:val="20"/>
                <w:szCs w:val="20"/>
              </w:rPr>
              <w:t>textes numériques audio</w:t>
            </w:r>
            <w:r w:rsidRPr="00536DF4">
              <w:rPr>
                <w:rFonts w:asciiTheme="majorHAnsi" w:hAnsiTheme="majorHAnsi" w:cs="Times New Roman"/>
                <w:sz w:val="20"/>
                <w:szCs w:val="20"/>
              </w:rPr>
              <w:t>) permettent de confronter les apprentis lecteurs à des tâches cognitives de haut niveau indispensables à la construction des attendus de fin de cycle.</w:t>
            </w:r>
          </w:p>
          <w:p w14:paraId="4FA5B4F7"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i/>
                <w:iCs/>
                <w:sz w:val="20"/>
                <w:szCs w:val="20"/>
              </w:rPr>
              <w:t>Écriture</w:t>
            </w:r>
          </w:p>
          <w:p w14:paraId="231C4E62"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Au cycle 3, l’entrainement à l’écriture cursive se poursuit, de manière à s’assurer que chaque élève a automatisé les gestes de l’écriture et gagne en rapidité et efficacité. Parallèlement, l’usage du </w:t>
            </w:r>
            <w:r w:rsidRPr="00536DF4">
              <w:rPr>
                <w:rFonts w:asciiTheme="majorHAnsi" w:hAnsiTheme="majorHAnsi" w:cs="Times New Roman"/>
                <w:b/>
                <w:bCs/>
                <w:sz w:val="20"/>
                <w:szCs w:val="20"/>
              </w:rPr>
              <w:t>clavier</w:t>
            </w:r>
            <w:r w:rsidRPr="00536DF4">
              <w:rPr>
                <w:rFonts w:asciiTheme="majorHAnsi" w:hAnsiTheme="majorHAnsi" w:cs="Times New Roman"/>
                <w:sz w:val="20"/>
                <w:szCs w:val="20"/>
              </w:rPr>
              <w:t xml:space="preserve"> et du </w:t>
            </w:r>
            <w:r w:rsidRPr="00536DF4">
              <w:rPr>
                <w:rFonts w:asciiTheme="majorHAnsi" w:hAnsiTheme="majorHAnsi" w:cs="Times New Roman"/>
                <w:b/>
                <w:bCs/>
                <w:sz w:val="20"/>
                <w:szCs w:val="20"/>
              </w:rPr>
              <w:t>traitement de texte</w:t>
            </w:r>
            <w:r w:rsidRPr="00536DF4">
              <w:rPr>
                <w:rFonts w:asciiTheme="majorHAnsi" w:hAnsiTheme="majorHAnsi" w:cs="Times New Roman"/>
                <w:sz w:val="20"/>
                <w:szCs w:val="20"/>
              </w:rPr>
              <w:t xml:space="preserve"> fait l’objet d’un apprentissage plus méthodique.</w:t>
            </w:r>
          </w:p>
          <w:p w14:paraId="0FF7D999"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Produire des écrits variés en s’appropriant les différentes dimensions de l’activité d’écriture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0D615D16" wp14:editId="6B3CC89E">
                  <wp:extent cx="101600" cy="139700"/>
                  <wp:effectExtent l="0" t="0" r="0" b="12700"/>
                  <wp:docPr id="23" name="Image 23"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Dans la continuité du cycle 2, dictée à l’adulte ou recours aux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w:t>
            </w:r>
            <w:r w:rsidRPr="00536DF4">
              <w:rPr>
                <w:rFonts w:asciiTheme="majorHAnsi" w:hAnsiTheme="majorHAnsi" w:cs="Times New Roman"/>
                <w:b/>
                <w:bCs/>
                <w:sz w:val="20"/>
                <w:szCs w:val="20"/>
              </w:rPr>
              <w:t>reconnaissance vocale</w:t>
            </w:r>
            <w:r w:rsidRPr="00536DF4">
              <w:rPr>
                <w:rFonts w:asciiTheme="majorHAnsi" w:hAnsiTheme="majorHAnsi" w:cs="Times New Roman"/>
                <w:sz w:val="20"/>
                <w:szCs w:val="20"/>
              </w:rPr>
              <w:t>) pour les élèves qui ont encore des difficultés à entrer dans l’écriture.</w:t>
            </w:r>
          </w:p>
          <w:p w14:paraId="32638DD0"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Écrire avec un clavier rapidement et efficacement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15E93503" wp14:editId="2EA35EE0">
                  <wp:extent cx="101600" cy="139700"/>
                  <wp:effectExtent l="0" t="0" r="0" b="12700"/>
                  <wp:docPr id="24" name="Image 24"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Apprentissage méthodique de l’usage du </w:t>
            </w:r>
            <w:r w:rsidRPr="00536DF4">
              <w:rPr>
                <w:rFonts w:asciiTheme="majorHAnsi" w:hAnsiTheme="majorHAnsi" w:cs="Times New Roman"/>
                <w:b/>
                <w:bCs/>
                <w:sz w:val="20"/>
                <w:szCs w:val="20"/>
              </w:rPr>
              <w:t>clavier</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4C7B8659" wp14:editId="39DDEF68">
                  <wp:extent cx="101600" cy="139700"/>
                  <wp:effectExtent l="0" t="0" r="0" b="12700"/>
                  <wp:docPr id="25" name="Image 25"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Entrainement à l’écriture sur </w:t>
            </w:r>
            <w:r w:rsidRPr="00536DF4">
              <w:rPr>
                <w:rFonts w:asciiTheme="majorHAnsi" w:hAnsiTheme="majorHAnsi" w:cs="Times New Roman"/>
                <w:b/>
                <w:bCs/>
                <w:sz w:val="20"/>
                <w:szCs w:val="20"/>
              </w:rPr>
              <w:t>ordinateur</w:t>
            </w:r>
            <w:r w:rsidRPr="00536DF4">
              <w:rPr>
                <w:rFonts w:asciiTheme="majorHAnsi" w:hAnsiTheme="majorHAnsi" w:cs="Times New Roman"/>
                <w:sz w:val="20"/>
                <w:szCs w:val="20"/>
              </w:rPr>
              <w:t>.</w:t>
            </w:r>
          </w:p>
          <w:p w14:paraId="30442620" w14:textId="77777777" w:rsidR="00B10E85" w:rsidRPr="00536DF4" w:rsidRDefault="00B10E85" w:rsidP="00B10E85">
            <w:pPr>
              <w:numPr>
                <w:ilvl w:val="0"/>
                <w:numId w:val="19"/>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Tâches de copie et de </w:t>
            </w:r>
            <w:r w:rsidRPr="00536DF4">
              <w:rPr>
                <w:rFonts w:asciiTheme="majorHAnsi" w:eastAsia="Times New Roman" w:hAnsiTheme="majorHAnsi" w:cs="Times New Roman"/>
                <w:b/>
                <w:bCs/>
                <w:sz w:val="20"/>
                <w:szCs w:val="20"/>
              </w:rPr>
              <w:t>mise en page</w:t>
            </w:r>
            <w:r w:rsidRPr="00536DF4">
              <w:rPr>
                <w:rFonts w:asciiTheme="majorHAnsi" w:eastAsia="Times New Roman" w:hAnsiTheme="majorHAnsi" w:cs="Times New Roman"/>
                <w:sz w:val="20"/>
                <w:szCs w:val="20"/>
              </w:rPr>
              <w:t xml:space="preserve"> de textes : poèmes et chansons à mémoriser, anthologie personnelle de textes, synthèses et résumés, outils de référence, message aux parents ...</w:t>
            </w:r>
          </w:p>
          <w:p w14:paraId="417770FE" w14:textId="77777777" w:rsidR="00B10E85" w:rsidRPr="00536DF4" w:rsidRDefault="00B10E85" w:rsidP="00B10E85">
            <w:pPr>
              <w:numPr>
                <w:ilvl w:val="0"/>
                <w:numId w:val="19"/>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Activités d’entrainement à l’utilisation du </w:t>
            </w:r>
            <w:r w:rsidRPr="00536DF4">
              <w:rPr>
                <w:rFonts w:asciiTheme="majorHAnsi" w:eastAsia="Times New Roman" w:hAnsiTheme="majorHAnsi" w:cs="Times New Roman"/>
                <w:b/>
                <w:bCs/>
                <w:sz w:val="20"/>
                <w:szCs w:val="20"/>
              </w:rPr>
              <w:t>clavier</w:t>
            </w:r>
            <w:r w:rsidRPr="00536DF4">
              <w:rPr>
                <w:rFonts w:asciiTheme="majorHAnsi" w:eastAsia="Times New Roman" w:hAnsiTheme="majorHAnsi" w:cs="Times New Roman"/>
                <w:sz w:val="20"/>
                <w:szCs w:val="20"/>
              </w:rPr>
              <w:t xml:space="preserve"> (si possible avec un </w:t>
            </w:r>
            <w:r w:rsidRPr="00536DF4">
              <w:rPr>
                <w:rFonts w:asciiTheme="majorHAnsi" w:eastAsia="Times New Roman" w:hAnsiTheme="majorHAnsi" w:cs="Times New Roman"/>
                <w:b/>
                <w:bCs/>
                <w:sz w:val="20"/>
                <w:szCs w:val="20"/>
              </w:rPr>
              <w:t>didacticiel</w:t>
            </w:r>
            <w:r w:rsidRPr="00536DF4">
              <w:rPr>
                <w:rFonts w:asciiTheme="majorHAnsi" w:eastAsia="Times New Roman" w:hAnsiTheme="majorHAnsi" w:cs="Times New Roman"/>
                <w:sz w:val="20"/>
                <w:szCs w:val="20"/>
              </w:rPr>
              <w:t>).</w:t>
            </w:r>
          </w:p>
          <w:p w14:paraId="1E36922C" w14:textId="77777777" w:rsidR="00B10E85" w:rsidRPr="00536DF4" w:rsidRDefault="00B10E85" w:rsidP="00B10E85">
            <w:pPr>
              <w:numPr>
                <w:ilvl w:val="0"/>
                <w:numId w:val="19"/>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Tâches de copie et de </w:t>
            </w:r>
            <w:r w:rsidRPr="00536DF4">
              <w:rPr>
                <w:rFonts w:asciiTheme="majorHAnsi" w:eastAsia="Times New Roman" w:hAnsiTheme="majorHAnsi" w:cs="Times New Roman"/>
                <w:b/>
                <w:bCs/>
                <w:sz w:val="20"/>
                <w:szCs w:val="20"/>
              </w:rPr>
              <w:t>mise en page</w:t>
            </w:r>
            <w:r w:rsidRPr="00536DF4">
              <w:rPr>
                <w:rFonts w:asciiTheme="majorHAnsi" w:eastAsia="Times New Roman" w:hAnsiTheme="majorHAnsi" w:cs="Times New Roman"/>
                <w:sz w:val="20"/>
                <w:szCs w:val="20"/>
              </w:rPr>
              <w:t xml:space="preserve"> de textes sur l’ordinateur.</w:t>
            </w:r>
          </w:p>
          <w:p w14:paraId="2E9269EB"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Produire des écrits variés en s’appropriant les différentes dimensions de l’activité d’écriture</w:t>
            </w:r>
          </w:p>
          <w:p w14:paraId="41F61E3C" w14:textId="77777777" w:rsidR="00B10E85" w:rsidRPr="00536DF4" w:rsidRDefault="00B10E85" w:rsidP="00B10E85">
            <w:pPr>
              <w:numPr>
                <w:ilvl w:val="0"/>
                <w:numId w:val="20"/>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Utilisation d’outils d’écriture (matériau linguistique déjà connu ou préparé pour la production demandée, outils orthographiques, guides de relecture, </w:t>
            </w:r>
            <w:r w:rsidRPr="00536DF4">
              <w:rPr>
                <w:rFonts w:asciiTheme="majorHAnsi" w:eastAsia="Times New Roman" w:hAnsiTheme="majorHAnsi" w:cs="Times New Roman"/>
                <w:b/>
                <w:bCs/>
                <w:sz w:val="20"/>
                <w:szCs w:val="20"/>
              </w:rPr>
              <w:t>dictionnaires en ligne, traitements de texte, correcteurs orthographiques</w:t>
            </w:r>
            <w:r w:rsidRPr="00536DF4">
              <w:rPr>
                <w:rFonts w:asciiTheme="majorHAnsi" w:eastAsia="Times New Roman" w:hAnsiTheme="majorHAnsi" w:cs="Times New Roman"/>
                <w:sz w:val="20"/>
                <w:szCs w:val="20"/>
              </w:rPr>
              <w:t xml:space="preserve">). </w:t>
            </w:r>
            <w:r w:rsidRPr="00536DF4">
              <w:rPr>
                <w:rFonts w:asciiTheme="majorHAnsi" w:eastAsia="Times New Roman" w:hAnsiTheme="majorHAnsi" w:cs="Times New Roman"/>
                <w:sz w:val="20"/>
                <w:szCs w:val="20"/>
              </w:rPr>
              <w:br/>
            </w:r>
            <w:r w:rsidRPr="00536DF4">
              <w:rPr>
                <w:rFonts w:asciiTheme="majorHAnsi" w:eastAsia="Times New Roman" w:hAnsiTheme="majorHAnsi" w:cs="Times New Roman"/>
                <w:noProof/>
                <w:sz w:val="20"/>
                <w:szCs w:val="20"/>
              </w:rPr>
              <w:drawing>
                <wp:inline distT="0" distB="0" distL="0" distR="0" wp14:anchorId="123631EA" wp14:editId="44259C46">
                  <wp:extent cx="101600" cy="139700"/>
                  <wp:effectExtent l="0" t="0" r="0" b="12700"/>
                  <wp:docPr id="26" name="Image 26"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eastAsia="Times New Roman" w:hAnsiTheme="majorHAnsi" w:cs="Times New Roman"/>
                <w:sz w:val="20"/>
                <w:szCs w:val="20"/>
              </w:rPr>
              <w:t> Réécrire à partir de nouvelles consignes ou faire évoluer son texte</w:t>
            </w:r>
          </w:p>
          <w:p w14:paraId="19F2B0AD" w14:textId="77777777" w:rsidR="00B10E85" w:rsidRPr="00536DF4" w:rsidRDefault="00B10E85" w:rsidP="00B10E85">
            <w:pPr>
              <w:numPr>
                <w:ilvl w:val="0"/>
                <w:numId w:val="20"/>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Partage des écrits produits, à deux ou en plus grand groupe, en particulier au </w:t>
            </w:r>
            <w:r w:rsidRPr="00536DF4">
              <w:rPr>
                <w:rFonts w:asciiTheme="majorHAnsi" w:eastAsia="Times New Roman" w:hAnsiTheme="majorHAnsi" w:cs="Times New Roman"/>
                <w:b/>
                <w:bCs/>
                <w:sz w:val="20"/>
                <w:szCs w:val="20"/>
              </w:rPr>
              <w:t>moyen du numérique</w:t>
            </w:r>
          </w:p>
          <w:p w14:paraId="0E709E43"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Les élèves prennent également l’habitude de formuler par écrit leurs réactions de lecteur et de garder une trace écrite des ouvrages lus dans un cahier de littérature, sous forme papier ou </w:t>
            </w:r>
            <w:r w:rsidRPr="00536DF4">
              <w:rPr>
                <w:rFonts w:asciiTheme="majorHAnsi" w:hAnsiTheme="majorHAnsi" w:cs="Times New Roman"/>
                <w:b/>
                <w:bCs/>
                <w:sz w:val="20"/>
                <w:szCs w:val="20"/>
              </w:rPr>
              <w:t>numérique</w:t>
            </w:r>
            <w:r w:rsidRPr="00536DF4">
              <w:rPr>
                <w:rFonts w:asciiTheme="majorHAnsi" w:hAnsiTheme="majorHAnsi" w:cs="Times New Roman"/>
                <w:sz w:val="20"/>
                <w:szCs w:val="20"/>
              </w:rPr>
              <w:t>.</w:t>
            </w:r>
          </w:p>
          <w:p w14:paraId="117439C6"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i/>
                <w:iCs/>
                <w:sz w:val="20"/>
                <w:szCs w:val="20"/>
              </w:rPr>
              <w:t>Culture littéraire et artistique</w:t>
            </w:r>
          </w:p>
          <w:p w14:paraId="32D914B5"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w:t>
            </w:r>
            <w:r w:rsidRPr="00536DF4">
              <w:rPr>
                <w:rFonts w:asciiTheme="majorHAnsi" w:hAnsiTheme="majorHAnsi" w:cs="Times New Roman"/>
                <w:b/>
                <w:bCs/>
                <w:sz w:val="20"/>
                <w:szCs w:val="20"/>
              </w:rPr>
              <w:t>numériques</w:t>
            </w:r>
            <w:r w:rsidRPr="00536DF4">
              <w:rPr>
                <w:rFonts w:asciiTheme="majorHAnsi" w:hAnsiTheme="majorHAns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7"/>
            </w:tblGrid>
            <w:tr w:rsidR="00B10E85" w:rsidRPr="00536DF4" w14:paraId="01080219" w14:textId="77777777" w:rsidTr="00084E45">
              <w:trPr>
                <w:tblHeader/>
                <w:tblCellSpacing w:w="15" w:type="dxa"/>
              </w:trPr>
              <w:tc>
                <w:tcPr>
                  <w:tcW w:w="0" w:type="auto"/>
                  <w:vAlign w:val="center"/>
                  <w:hideMark/>
                </w:tcPr>
                <w:p w14:paraId="4CFC2AEF"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Langues vivantes (étrangères et régionales) </w:t>
                  </w:r>
                </w:p>
              </w:tc>
            </w:tr>
          </w:tbl>
          <w:p w14:paraId="2B452272"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i/>
                <w:iCs/>
                <w:sz w:val="20"/>
                <w:szCs w:val="20"/>
              </w:rPr>
              <w:t>Activités langagières</w:t>
            </w:r>
          </w:p>
          <w:p w14:paraId="16472D16" w14:textId="77777777" w:rsidR="00B10E85" w:rsidRPr="00536DF4" w:rsidRDefault="00B10E85" w:rsidP="00B10E85">
            <w:pPr>
              <w:numPr>
                <w:ilvl w:val="0"/>
                <w:numId w:val="21"/>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Écrire à l’aide d’un clavier adapté à la langue étudiée.</w:t>
            </w:r>
          </w:p>
          <w:p w14:paraId="4399506A" w14:textId="77777777" w:rsidR="00B10E85" w:rsidRPr="00536DF4" w:rsidRDefault="00B10E85" w:rsidP="00B10E85">
            <w:pPr>
              <w:numPr>
                <w:ilvl w:val="0"/>
                <w:numId w:val="22"/>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S’appuyer sur des indices culturels : utiliser des supports et </w:t>
            </w:r>
            <w:r w:rsidRPr="00536DF4">
              <w:rPr>
                <w:rFonts w:asciiTheme="majorHAnsi" w:eastAsia="Times New Roman" w:hAnsiTheme="majorHAnsi" w:cs="Times New Roman"/>
                <w:b/>
                <w:bCs/>
                <w:sz w:val="20"/>
                <w:szCs w:val="20"/>
              </w:rPr>
              <w:t>outils numériques</w:t>
            </w:r>
            <w:r w:rsidRPr="00536DF4">
              <w:rPr>
                <w:rFonts w:asciiTheme="majorHAnsi" w:eastAsia="Times New Roman" w:hAnsiTheme="majorHAnsi" w:cs="Times New Roman"/>
                <w:sz w:val="20"/>
                <w:szCs w:val="20"/>
              </w:rPr>
              <w:t xml:space="preserve"> (</w:t>
            </w:r>
            <w:r w:rsidRPr="00536DF4">
              <w:rPr>
                <w:rFonts w:asciiTheme="majorHAnsi" w:eastAsia="Times New Roman" w:hAnsiTheme="majorHAnsi" w:cs="Times New Roman"/>
                <w:b/>
                <w:bCs/>
                <w:sz w:val="20"/>
                <w:szCs w:val="20"/>
              </w:rPr>
              <w:t>fichiers mp3, mp4, écrans</w:t>
            </w:r>
            <w:r w:rsidRPr="00536DF4">
              <w:rPr>
                <w:rFonts w:asciiTheme="majorHAnsi" w:eastAsia="Times New Roman" w:hAnsiTheme="majorHAnsi" w:cs="Times New Roman"/>
                <w:sz w:val="20"/>
                <w:szCs w:val="20"/>
              </w:rPr>
              <w:t>...).</w:t>
            </w:r>
          </w:p>
          <w:p w14:paraId="6BAEC32A" w14:textId="77777777" w:rsidR="00B10E85" w:rsidRPr="00536DF4" w:rsidRDefault="00B10E85" w:rsidP="00B10E85">
            <w:pPr>
              <w:numPr>
                <w:ilvl w:val="0"/>
                <w:numId w:val="23"/>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Rassembler des écrits de natures différentes et s’y référer : utiliser des supports et outils numériques (pages web, écrans...).</w:t>
            </w:r>
          </w:p>
          <w:p w14:paraId="2A8223E3" w14:textId="77777777" w:rsidR="00B10E85" w:rsidRPr="00536DF4" w:rsidRDefault="00B10E85" w:rsidP="00B10E85">
            <w:pPr>
              <w:numPr>
                <w:ilvl w:val="0"/>
                <w:numId w:val="24"/>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S’enregistrer sur un support numérique (audio ou vidéo).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6"/>
            </w:tblGrid>
            <w:tr w:rsidR="00B10E85" w:rsidRPr="00536DF4" w14:paraId="7CBC552F" w14:textId="77777777" w:rsidTr="00084E45">
              <w:trPr>
                <w:tblHeader/>
                <w:tblCellSpacing w:w="15" w:type="dxa"/>
              </w:trPr>
              <w:tc>
                <w:tcPr>
                  <w:tcW w:w="0" w:type="auto"/>
                  <w:vAlign w:val="center"/>
                  <w:hideMark/>
                </w:tcPr>
                <w:p w14:paraId="5DA7783B"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Arts plastiques </w:t>
                  </w:r>
                </w:p>
              </w:tc>
            </w:tr>
          </w:tbl>
          <w:p w14:paraId="601CDF89"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Les trois questions au programme sont abordées chaque année du cycle ; travaillées isolément ou mises en relation, elles permettent de structurer les apprentissages. Elles sont explorées à partir de notions récurrentes (forme, espace, lumière, couleur, matière, corps, support, outil, temps), en mobilisant des pratiques bidimensionnelles (dessin, peinture, collage...), des pratiques tridimensionnelles (modelage, sculpture, assemblage, installation...) et les pratiques artistiques de l’image fixe et animée (photographie, vidéo, </w:t>
            </w:r>
            <w:r w:rsidRPr="00536DF4">
              <w:rPr>
                <w:rFonts w:asciiTheme="majorHAnsi" w:hAnsiTheme="majorHAnsi" w:cs="Times New Roman"/>
                <w:b/>
                <w:bCs/>
                <w:sz w:val="20"/>
                <w:szCs w:val="20"/>
              </w:rPr>
              <w:t>création numérique</w:t>
            </w:r>
            <w:r w:rsidRPr="00536DF4">
              <w:rPr>
                <w:rFonts w:asciiTheme="majorHAnsi" w:hAnsiTheme="majorHAnsi" w:cs="Times New Roman"/>
                <w:sz w:val="20"/>
                <w:szCs w:val="20"/>
              </w:rPr>
              <w:t>), pour développer chez les élèves des habiletés à fabriquer, représenter, mener un projet et s’exprimer sur son travail ou sur une œuvre.</w:t>
            </w:r>
          </w:p>
          <w:p w14:paraId="4EB88786"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La représentation plastique et les dispositifs de présentation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71E90118" wp14:editId="12DBE37E">
                  <wp:extent cx="101600" cy="139700"/>
                  <wp:effectExtent l="0" t="0" r="0" b="12700"/>
                  <wp:docPr id="27" name="Image 27"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La mise en regard et en espace : ses modalités (présence ou absence du cadre, du socle, du piédestal...), ses contextes (l’espace quotidien privé ou public, l’</w:t>
            </w:r>
            <w:r w:rsidRPr="00536DF4">
              <w:rPr>
                <w:rFonts w:asciiTheme="majorHAnsi" w:hAnsiTheme="majorHAnsi" w:cs="Times New Roman"/>
                <w:b/>
                <w:bCs/>
                <w:sz w:val="20"/>
                <w:szCs w:val="20"/>
              </w:rPr>
              <w:t>écran individuel ou collectif</w:t>
            </w:r>
            <w:r w:rsidRPr="00536DF4">
              <w:rPr>
                <w:rFonts w:asciiTheme="majorHAnsi" w:hAnsiTheme="majorHAnsi" w:cs="Times New Roman"/>
                <w:sz w:val="20"/>
                <w:szCs w:val="20"/>
              </w:rPr>
              <w:t>, la vitrine, le musée...), l’exploration des présentations des productions plastiques et des œuvres (lieux : salle d’exposition, installation, in situ, l’intégration dans des espaces existants...).</w:t>
            </w:r>
          </w:p>
          <w:p w14:paraId="18340A15" w14:textId="77777777" w:rsidR="00B10E85" w:rsidRPr="00536DF4" w:rsidRDefault="00B10E85" w:rsidP="00B10E85">
            <w:pPr>
              <w:numPr>
                <w:ilvl w:val="0"/>
                <w:numId w:val="25"/>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Utilisation de l’appareil photographique ou de la caméra, notamment </w:t>
            </w:r>
            <w:r w:rsidRPr="00536DF4">
              <w:rPr>
                <w:rFonts w:asciiTheme="majorHAnsi" w:eastAsia="Times New Roman" w:hAnsiTheme="majorHAnsi" w:cs="Times New Roman"/>
                <w:b/>
                <w:bCs/>
                <w:sz w:val="20"/>
                <w:szCs w:val="20"/>
              </w:rPr>
              <w:t>numériques</w:t>
            </w:r>
            <w:r w:rsidRPr="00536DF4">
              <w:rPr>
                <w:rFonts w:asciiTheme="majorHAnsi" w:eastAsia="Times New Roman" w:hAnsiTheme="majorHAnsi" w:cs="Times New Roman"/>
                <w:sz w:val="20"/>
                <w:szCs w:val="20"/>
              </w:rPr>
              <w:t xml:space="preserve">, pour produire des images ; intervention sur les images déjà existantes pour en modifier le sens par le collage, le dessin, la peinture, le montage, par les possibilités des </w:t>
            </w:r>
            <w:r w:rsidRPr="00536DF4">
              <w:rPr>
                <w:rFonts w:asciiTheme="majorHAnsi" w:eastAsia="Times New Roman" w:hAnsiTheme="majorHAnsi" w:cs="Times New Roman"/>
                <w:b/>
                <w:bCs/>
                <w:sz w:val="20"/>
                <w:szCs w:val="20"/>
              </w:rPr>
              <w:t>outils numériques</w:t>
            </w:r>
            <w:r w:rsidRPr="00536DF4">
              <w:rPr>
                <w:rFonts w:asciiTheme="majorHAnsi" w:eastAsia="Times New Roman" w:hAnsiTheme="majorHAns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tblGrid>
            <w:tr w:rsidR="00B10E85" w:rsidRPr="00536DF4" w14:paraId="2BDF1123" w14:textId="77777777" w:rsidTr="00084E45">
              <w:trPr>
                <w:tblHeader/>
                <w:tblCellSpacing w:w="15" w:type="dxa"/>
              </w:trPr>
              <w:tc>
                <w:tcPr>
                  <w:tcW w:w="0" w:type="auto"/>
                  <w:vAlign w:val="center"/>
                  <w:hideMark/>
                </w:tcPr>
                <w:p w14:paraId="1F737869"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Éducation musicale </w:t>
                  </w:r>
                </w:p>
              </w:tc>
            </w:tr>
          </w:tbl>
          <w:p w14:paraId="27A14003"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Explorer, imaginer et créer</w:t>
            </w:r>
          </w:p>
          <w:p w14:paraId="702173D3" w14:textId="77777777" w:rsidR="00B10E85" w:rsidRPr="00536DF4" w:rsidRDefault="00B10E85" w:rsidP="00B10E85">
            <w:pPr>
              <w:numPr>
                <w:ilvl w:val="0"/>
                <w:numId w:val="26"/>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Manipulation d’objets sonores à l’aide d’outils numériques appropriés.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
            </w:tblGrid>
            <w:tr w:rsidR="00B10E85" w:rsidRPr="00536DF4" w14:paraId="22A55872" w14:textId="77777777" w:rsidTr="00084E45">
              <w:trPr>
                <w:tblHeader/>
                <w:tblCellSpacing w:w="15" w:type="dxa"/>
              </w:trPr>
              <w:tc>
                <w:tcPr>
                  <w:tcW w:w="0" w:type="auto"/>
                  <w:vAlign w:val="center"/>
                  <w:hideMark/>
                </w:tcPr>
                <w:p w14:paraId="4E656375"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Histoire des arts </w:t>
                  </w:r>
                </w:p>
              </w:tc>
            </w:tr>
          </w:tbl>
          <w:p w14:paraId="3C3ED831"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w:t>
            </w:r>
            <w:r w:rsidRPr="00536DF4">
              <w:rPr>
                <w:rFonts w:asciiTheme="majorHAnsi" w:hAnsiTheme="majorHAnsi" w:cs="Times New Roman"/>
                <w:b/>
                <w:bCs/>
                <w:sz w:val="20"/>
                <w:szCs w:val="20"/>
              </w:rPr>
              <w:t>ressources numériques</w:t>
            </w:r>
            <w:r w:rsidRPr="00536DF4">
              <w:rPr>
                <w:rFonts w:asciiTheme="majorHAnsi" w:hAnsiTheme="majorHAnsi" w:cs="Times New Roman"/>
                <w:sz w:val="20"/>
                <w:szCs w:val="20"/>
              </w:rPr>
              <w:t>.</w:t>
            </w:r>
          </w:p>
          <w:p w14:paraId="51F8B447"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Donner un avis argumenté sur ce que représente ou exprime une œuvre d’art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18B3104C" wp14:editId="2884FDF1">
                  <wp:extent cx="101600" cy="139700"/>
                  <wp:effectExtent l="0" t="0" r="0" b="12700"/>
                  <wp:docPr id="28" name="Image 28"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Résumer une action représentée en image, déroulée sur scène ou sur un </w:t>
            </w:r>
            <w:r w:rsidRPr="00536DF4">
              <w:rPr>
                <w:rFonts w:asciiTheme="majorHAnsi" w:hAnsiTheme="majorHAnsi" w:cs="Times New Roman"/>
                <w:b/>
                <w:bCs/>
                <w:sz w:val="20"/>
                <w:szCs w:val="20"/>
              </w:rPr>
              <w:t>écran</w:t>
            </w:r>
            <w:r w:rsidRPr="00536DF4">
              <w:rPr>
                <w:rFonts w:asciiTheme="majorHAnsi" w:hAnsiTheme="majorHAnsi" w:cs="Times New Roman"/>
                <w:sz w:val="20"/>
                <w:szCs w:val="20"/>
              </w:rPr>
              <w:t>, et en caractériser les personnages.</w:t>
            </w:r>
          </w:p>
          <w:p w14:paraId="4D28F7E3" w14:textId="77777777" w:rsidR="00B10E85" w:rsidRPr="00536DF4" w:rsidRDefault="00B10E85" w:rsidP="00B10E85">
            <w:pPr>
              <w:numPr>
                <w:ilvl w:val="0"/>
                <w:numId w:val="27"/>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Entrainement à raconter des histoires (en groupe ou au moyen d’</w:t>
            </w:r>
            <w:r w:rsidRPr="00536DF4">
              <w:rPr>
                <w:rFonts w:asciiTheme="majorHAnsi" w:eastAsia="Times New Roman" w:hAnsiTheme="majorHAnsi" w:cs="Times New Roman"/>
                <w:b/>
                <w:bCs/>
                <w:sz w:val="20"/>
                <w:szCs w:val="20"/>
              </w:rPr>
              <w:t>enregistrements numériques</w:t>
            </w:r>
            <w:r w:rsidRPr="00536DF4">
              <w:rPr>
                <w:rFonts w:asciiTheme="majorHAnsi" w:eastAsia="Times New Roman" w:hAnsiTheme="majorHAnsi" w:cs="Times New Roman"/>
                <w:sz w:val="20"/>
                <w:szCs w:val="20"/>
              </w:rPr>
              <w:t>).</w:t>
            </w:r>
          </w:p>
          <w:p w14:paraId="37BA8F1D"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Relier des caractéristiques d’une œuvre d’art à des usages, ainsi qu’au contexte historique et culturel de sa création</w:t>
            </w:r>
          </w:p>
          <w:p w14:paraId="0B11289A" w14:textId="77777777" w:rsidR="00B10E85" w:rsidRPr="00536DF4" w:rsidRDefault="00B10E85" w:rsidP="00B10E85">
            <w:pPr>
              <w:numPr>
                <w:ilvl w:val="0"/>
                <w:numId w:val="28"/>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Travail collaboratif en vue d’une présentation commune, éventuellement </w:t>
            </w:r>
            <w:proofErr w:type="spellStart"/>
            <w:r w:rsidRPr="00536DF4">
              <w:rPr>
                <w:rFonts w:asciiTheme="majorHAnsi" w:eastAsia="Times New Roman" w:hAnsiTheme="majorHAnsi" w:cs="Times New Roman"/>
                <w:sz w:val="20"/>
                <w:szCs w:val="20"/>
              </w:rPr>
              <w:t>scénographiée</w:t>
            </w:r>
            <w:proofErr w:type="spellEnd"/>
            <w:r w:rsidRPr="00536DF4">
              <w:rPr>
                <w:rFonts w:asciiTheme="majorHAnsi" w:eastAsia="Times New Roman" w:hAnsiTheme="majorHAnsi" w:cs="Times New Roman"/>
                <w:sz w:val="20"/>
                <w:szCs w:val="20"/>
              </w:rPr>
              <w:t xml:space="preserve"> ou appuyée sur des </w:t>
            </w:r>
            <w:r w:rsidRPr="00536DF4">
              <w:rPr>
                <w:rFonts w:asciiTheme="majorHAnsi" w:eastAsia="Times New Roman" w:hAnsiTheme="majorHAnsi" w:cs="Times New Roman"/>
                <w:b/>
                <w:bCs/>
                <w:sz w:val="20"/>
                <w:szCs w:val="20"/>
              </w:rPr>
              <w:t>supports numériques</w:t>
            </w:r>
            <w:r w:rsidRPr="00536DF4">
              <w:rPr>
                <w:rFonts w:asciiTheme="majorHAnsi" w:eastAsia="Times New Roman" w:hAnsiTheme="majorHAnsi" w:cs="Times New Roman"/>
                <w:sz w:val="20"/>
                <w:szCs w:val="20"/>
              </w:rPr>
              <w:t>.</w:t>
            </w:r>
          </w:p>
          <w:p w14:paraId="2C4F3FFD" w14:textId="77777777" w:rsidR="00B10E85" w:rsidRPr="00536DF4" w:rsidRDefault="00B10E85" w:rsidP="00B10E85">
            <w:pPr>
              <w:numPr>
                <w:ilvl w:val="0"/>
                <w:numId w:val="28"/>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Manipulation et modélisation de formes (picturales, architecturales, musicales et matériaux) à l’aide d’outils de </w:t>
            </w:r>
            <w:r w:rsidRPr="00536DF4">
              <w:rPr>
                <w:rFonts w:asciiTheme="majorHAnsi" w:eastAsia="Times New Roman" w:hAnsiTheme="majorHAnsi" w:cs="Times New Roman"/>
                <w:b/>
                <w:bCs/>
                <w:sz w:val="20"/>
                <w:szCs w:val="20"/>
              </w:rPr>
              <w:t>modélisation numériques</w:t>
            </w:r>
            <w:r w:rsidRPr="00536DF4">
              <w:rPr>
                <w:rFonts w:asciiTheme="majorHAnsi" w:eastAsia="Times New Roman" w:hAnsiTheme="majorHAns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6"/>
            </w:tblGrid>
            <w:tr w:rsidR="00B10E85" w:rsidRPr="00536DF4" w14:paraId="4EA76F32" w14:textId="77777777" w:rsidTr="00084E45">
              <w:trPr>
                <w:tblHeader/>
                <w:tblCellSpacing w:w="15" w:type="dxa"/>
              </w:trPr>
              <w:tc>
                <w:tcPr>
                  <w:tcW w:w="0" w:type="auto"/>
                  <w:vAlign w:val="center"/>
                  <w:hideMark/>
                </w:tcPr>
                <w:p w14:paraId="77568E8B"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Éducation Physique et sportive </w:t>
                  </w:r>
                </w:p>
              </w:tc>
            </w:tr>
          </w:tbl>
          <w:p w14:paraId="08619F05"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S’approprier seul ou à plusieurs par la pratique, les méthodes et outils pour apprendre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110EC139" wp14:editId="7E1763CC">
                  <wp:extent cx="101600" cy="139700"/>
                  <wp:effectExtent l="0" t="0" r="0" b="12700"/>
                  <wp:docPr id="29" name="Image 29"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Utiliser des outils numériques pour observer, évaluer et modifier ses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6"/>
            </w:tblGrid>
            <w:tr w:rsidR="00B10E85" w:rsidRPr="00536DF4" w14:paraId="34805F27" w14:textId="77777777" w:rsidTr="00084E45">
              <w:trPr>
                <w:tblHeader/>
                <w:tblCellSpacing w:w="15" w:type="dxa"/>
              </w:trPr>
              <w:tc>
                <w:tcPr>
                  <w:tcW w:w="0" w:type="auto"/>
                  <w:vAlign w:val="center"/>
                  <w:hideMark/>
                </w:tcPr>
                <w:p w14:paraId="241E2BBB"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Histoire et géographie </w:t>
                  </w:r>
                </w:p>
              </w:tc>
            </w:tr>
          </w:tbl>
          <w:p w14:paraId="3BCF3A2D"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S’informer dans le </w:t>
            </w:r>
            <w:r w:rsidRPr="00536DF4">
              <w:rPr>
                <w:rFonts w:asciiTheme="majorHAnsi" w:hAnsiTheme="majorHAnsi" w:cs="Times New Roman"/>
                <w:b/>
                <w:bCs/>
                <w:sz w:val="20"/>
                <w:szCs w:val="20"/>
              </w:rPr>
              <w:t>monde du numérique</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625C7CDF" wp14:editId="112F6948">
                  <wp:extent cx="101600" cy="139700"/>
                  <wp:effectExtent l="0" t="0" r="0" b="12700"/>
                  <wp:docPr id="30" name="Image 30"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Connaitre différents </w:t>
            </w:r>
            <w:r w:rsidRPr="00536DF4">
              <w:rPr>
                <w:rFonts w:asciiTheme="majorHAnsi" w:hAnsiTheme="majorHAnsi" w:cs="Times New Roman"/>
                <w:b/>
                <w:bCs/>
                <w:sz w:val="20"/>
                <w:szCs w:val="20"/>
              </w:rPr>
              <w:t>systèmes d’information</w:t>
            </w:r>
            <w:r w:rsidRPr="00536DF4">
              <w:rPr>
                <w:rFonts w:asciiTheme="majorHAnsi" w:hAnsiTheme="majorHAnsi" w:cs="Times New Roman"/>
                <w:sz w:val="20"/>
                <w:szCs w:val="20"/>
              </w:rPr>
              <w:t xml:space="preserve">, les utiliser.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62E6A2B5" wp14:editId="44FCD265">
                  <wp:extent cx="101600" cy="139700"/>
                  <wp:effectExtent l="0" t="0" r="0" b="12700"/>
                  <wp:docPr id="31" name="Image 31"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Trouver, sélectionner et exploiter des informations dans une </w:t>
            </w:r>
            <w:r w:rsidRPr="00536DF4">
              <w:rPr>
                <w:rFonts w:asciiTheme="majorHAnsi" w:hAnsiTheme="majorHAnsi" w:cs="Times New Roman"/>
                <w:b/>
                <w:bCs/>
                <w:sz w:val="20"/>
                <w:szCs w:val="20"/>
              </w:rPr>
              <w:t>ressource numérique</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322041F6" wp14:editId="1A8F48F8">
                  <wp:extent cx="101600" cy="139700"/>
                  <wp:effectExtent l="0" t="0" r="0" b="12700"/>
                  <wp:docPr id="32" name="Image 32"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Identifier la </w:t>
            </w:r>
            <w:r w:rsidRPr="00536DF4">
              <w:rPr>
                <w:rFonts w:asciiTheme="majorHAnsi" w:hAnsiTheme="majorHAnsi" w:cs="Times New Roman"/>
                <w:b/>
                <w:bCs/>
                <w:sz w:val="20"/>
                <w:szCs w:val="20"/>
              </w:rPr>
              <w:t>ressource numérique</w:t>
            </w:r>
            <w:r w:rsidRPr="00536DF4">
              <w:rPr>
                <w:rFonts w:asciiTheme="majorHAnsi" w:hAnsiTheme="majorHAnsi" w:cs="Times New Roman"/>
                <w:sz w:val="20"/>
                <w:szCs w:val="20"/>
              </w:rPr>
              <w:t xml:space="preserve"> utilisée.</w:t>
            </w:r>
          </w:p>
          <w:p w14:paraId="17F7B67A"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Pratiquer différents langages en histoire et en géographie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05EF1A54" wp14:editId="40D1BFE3">
                  <wp:extent cx="101600" cy="139700"/>
                  <wp:effectExtent l="0" t="0" r="0" b="12700"/>
                  <wp:docPr id="33" name="Image 33"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Utiliser des </w:t>
            </w:r>
            <w:r w:rsidRPr="00536DF4">
              <w:rPr>
                <w:rFonts w:asciiTheme="majorHAnsi" w:hAnsiTheme="majorHAnsi" w:cs="Times New Roman"/>
                <w:b/>
                <w:bCs/>
                <w:sz w:val="20"/>
                <w:szCs w:val="20"/>
              </w:rPr>
              <w:t>cartes analogiques et numériques</w:t>
            </w:r>
            <w:r w:rsidRPr="00536DF4">
              <w:rPr>
                <w:rFonts w:asciiTheme="majorHAnsi" w:hAnsiTheme="majorHAnsi" w:cs="Times New Roman"/>
                <w:sz w:val="20"/>
                <w:szCs w:val="20"/>
              </w:rPr>
              <w:t xml:space="preserve"> à différentes échelles, des photographies de paysages ou de lieux.</w:t>
            </w:r>
          </w:p>
          <w:p w14:paraId="15202FE7"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Coopérer et mutualiser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49BB4A38" wp14:editId="311B2F9F">
                  <wp:extent cx="101600" cy="139700"/>
                  <wp:effectExtent l="0" t="0" r="0" b="12700"/>
                  <wp:docPr id="34" name="Image 34"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Apprendre à utiliser les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qui peuvent conduire à des réalisations collectives.</w:t>
            </w:r>
          </w:p>
          <w:p w14:paraId="0EDA72A2"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Thème 2 : Communiquer d’un bout à l’autre du monde grâce à l’</w:t>
            </w:r>
            <w:r w:rsidRPr="00536DF4">
              <w:rPr>
                <w:rFonts w:asciiTheme="majorHAnsi" w:hAnsiTheme="majorHAnsi" w:cs="Times New Roman"/>
                <w:b/>
                <w:bCs/>
                <w:sz w:val="20"/>
                <w:szCs w:val="20"/>
              </w:rPr>
              <w:t>Internet</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7AFEA21A" wp14:editId="159DBA41">
                  <wp:extent cx="101600" cy="139700"/>
                  <wp:effectExtent l="0" t="0" r="0" b="12700"/>
                  <wp:docPr id="35" name="Image 35"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Un monde de </w:t>
            </w:r>
            <w:r w:rsidRPr="00536DF4">
              <w:rPr>
                <w:rFonts w:asciiTheme="majorHAnsi" w:hAnsiTheme="majorHAnsi" w:cs="Times New Roman"/>
                <w:b/>
                <w:bCs/>
                <w:sz w:val="20"/>
                <w:szCs w:val="20"/>
              </w:rPr>
              <w:t>réseaux</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5EFF1E5D" wp14:editId="7C3CABF3">
                  <wp:extent cx="101600" cy="139700"/>
                  <wp:effectExtent l="0" t="0" r="0" b="12700"/>
                  <wp:docPr id="36" name="Image 36"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Un habitant </w:t>
            </w:r>
            <w:r w:rsidRPr="00536DF4">
              <w:rPr>
                <w:rFonts w:asciiTheme="majorHAnsi" w:hAnsiTheme="majorHAnsi" w:cs="Times New Roman"/>
                <w:b/>
                <w:bCs/>
                <w:sz w:val="20"/>
                <w:szCs w:val="20"/>
              </w:rPr>
              <w:t>connecté</w:t>
            </w:r>
            <w:r w:rsidRPr="00536DF4">
              <w:rPr>
                <w:rFonts w:asciiTheme="majorHAnsi" w:hAnsiTheme="majorHAnsi" w:cs="Times New Roman"/>
                <w:sz w:val="20"/>
                <w:szCs w:val="20"/>
              </w:rPr>
              <w:t xml:space="preserve"> au monde.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3E9D8522" wp14:editId="3C094CEF">
                  <wp:extent cx="101600" cy="139700"/>
                  <wp:effectExtent l="0" t="0" r="0" b="12700"/>
                  <wp:docPr id="37" name="Image 37"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Des habitants inégalement </w:t>
            </w:r>
            <w:r w:rsidRPr="00536DF4">
              <w:rPr>
                <w:rFonts w:asciiTheme="majorHAnsi" w:hAnsiTheme="majorHAnsi" w:cs="Times New Roman"/>
                <w:b/>
                <w:bCs/>
                <w:sz w:val="20"/>
                <w:szCs w:val="20"/>
              </w:rPr>
              <w:t>connectés</w:t>
            </w:r>
            <w:r w:rsidRPr="00536DF4">
              <w:rPr>
                <w:rFonts w:asciiTheme="majorHAnsi" w:hAnsiTheme="majorHAnsi" w:cs="Times New Roman"/>
                <w:sz w:val="20"/>
                <w:szCs w:val="20"/>
              </w:rPr>
              <w:t xml:space="preserve"> dans le monde.</w:t>
            </w:r>
          </w:p>
          <w:p w14:paraId="6D6C6FCA" w14:textId="77777777" w:rsidR="00B10E85" w:rsidRPr="00536DF4" w:rsidRDefault="00B10E85" w:rsidP="00B10E85">
            <w:pPr>
              <w:numPr>
                <w:ilvl w:val="0"/>
                <w:numId w:val="29"/>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À partir des usages personnels de l’élève de l</w:t>
            </w:r>
            <w:r w:rsidRPr="00536DF4">
              <w:rPr>
                <w:rFonts w:asciiTheme="majorHAnsi" w:eastAsia="Times New Roman" w:hAnsiTheme="majorHAnsi" w:cs="Times New Roman"/>
                <w:b/>
                <w:bCs/>
                <w:sz w:val="20"/>
                <w:szCs w:val="20"/>
              </w:rPr>
              <w:t>’Internet</w:t>
            </w:r>
            <w:r w:rsidRPr="00536DF4">
              <w:rPr>
                <w:rFonts w:asciiTheme="majorHAnsi" w:eastAsia="Times New Roman" w:hAnsiTheme="majorHAnsi" w:cs="Times New Roman"/>
                <w:sz w:val="20"/>
                <w:szCs w:val="20"/>
              </w:rPr>
              <w:t xml:space="preserve"> et des activités proposées pour développer la compétence « </w:t>
            </w:r>
            <w:r w:rsidRPr="00536DF4">
              <w:rPr>
                <w:rFonts w:asciiTheme="majorHAnsi" w:eastAsia="Times New Roman" w:hAnsiTheme="majorHAnsi" w:cs="Times New Roman"/>
                <w:b/>
                <w:bCs/>
                <w:sz w:val="20"/>
                <w:szCs w:val="20"/>
              </w:rPr>
              <w:t>S’informer dans le monde du numérique</w:t>
            </w:r>
            <w:r w:rsidRPr="00536DF4">
              <w:rPr>
                <w:rFonts w:asciiTheme="majorHAnsi" w:eastAsia="Times New Roman" w:hAnsiTheme="majorHAnsi" w:cs="Times New Roman"/>
                <w:sz w:val="20"/>
                <w:szCs w:val="20"/>
              </w:rPr>
              <w:t xml:space="preserve"> », on propose à l’élève de réfléchir sur le fonctionnement de ce </w:t>
            </w:r>
            <w:r w:rsidRPr="00536DF4">
              <w:rPr>
                <w:rFonts w:asciiTheme="majorHAnsi" w:eastAsia="Times New Roman" w:hAnsiTheme="majorHAnsi" w:cs="Times New Roman"/>
                <w:b/>
                <w:bCs/>
                <w:sz w:val="20"/>
                <w:szCs w:val="20"/>
              </w:rPr>
              <w:t>réseau</w:t>
            </w:r>
            <w:r w:rsidRPr="00536DF4">
              <w:rPr>
                <w:rFonts w:asciiTheme="majorHAnsi" w:eastAsia="Times New Roman" w:hAnsiTheme="majorHAnsi" w:cs="Times New Roman"/>
                <w:sz w:val="20"/>
                <w:szCs w:val="20"/>
              </w:rPr>
              <w:t xml:space="preserve">. On découvre les </w:t>
            </w:r>
            <w:r w:rsidRPr="00536DF4">
              <w:rPr>
                <w:rFonts w:asciiTheme="majorHAnsi" w:eastAsia="Times New Roman" w:hAnsiTheme="majorHAnsi" w:cs="Times New Roman"/>
                <w:b/>
                <w:bCs/>
                <w:sz w:val="20"/>
                <w:szCs w:val="20"/>
              </w:rPr>
              <w:t>infrastructures matérielles</w:t>
            </w:r>
            <w:r w:rsidRPr="00536DF4">
              <w:rPr>
                <w:rFonts w:asciiTheme="majorHAnsi" w:eastAsia="Times New Roman" w:hAnsiTheme="majorHAnsi" w:cs="Times New Roman"/>
                <w:sz w:val="20"/>
                <w:szCs w:val="20"/>
              </w:rPr>
              <w:t xml:space="preserve"> nécessaires au fonctionnement et au développement de l</w:t>
            </w:r>
            <w:r w:rsidRPr="00536DF4">
              <w:rPr>
                <w:rFonts w:asciiTheme="majorHAnsi" w:eastAsia="Times New Roman" w:hAnsiTheme="majorHAnsi" w:cs="Times New Roman"/>
                <w:b/>
                <w:bCs/>
                <w:sz w:val="20"/>
                <w:szCs w:val="20"/>
              </w:rPr>
              <w:t>’Internet</w:t>
            </w:r>
            <w:r w:rsidRPr="00536DF4">
              <w:rPr>
                <w:rFonts w:asciiTheme="majorHAnsi" w:eastAsia="Times New Roman" w:hAnsiTheme="majorHAnsi" w:cs="Times New Roman"/>
                <w:sz w:val="20"/>
                <w:szCs w:val="20"/>
              </w:rPr>
              <w:t>. Ses usages définissent un nouveau rapport à l’espace et au temps caractérisé par l’immédiateté et la proximité. Ils questionnent la citoyenneté. On constate les inégalités d’accès à l’</w:t>
            </w:r>
            <w:r w:rsidRPr="00536DF4">
              <w:rPr>
                <w:rFonts w:asciiTheme="majorHAnsi" w:eastAsia="Times New Roman" w:hAnsiTheme="majorHAnsi" w:cs="Times New Roman"/>
                <w:b/>
                <w:bCs/>
                <w:sz w:val="20"/>
                <w:szCs w:val="20"/>
              </w:rPr>
              <w:t>Internet</w:t>
            </w:r>
            <w:r w:rsidRPr="00536DF4">
              <w:rPr>
                <w:rFonts w:asciiTheme="majorHAnsi" w:eastAsia="Times New Roman" w:hAnsiTheme="majorHAnsi" w:cs="Times New Roman"/>
                <w:sz w:val="20"/>
                <w:szCs w:val="20"/>
              </w:rPr>
              <w:t xml:space="preserve"> en France et dans le monde.</w:t>
            </w:r>
          </w:p>
          <w:p w14:paraId="74098866"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S’approprier des outils et des méthodes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4BD92FA9" wp14:editId="66064121">
                  <wp:extent cx="101600" cy="139700"/>
                  <wp:effectExtent l="0" t="0" r="0" b="12700"/>
                  <wp:docPr id="38" name="Image 38"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Garder une trace écrite ou numérique des recherches, des observations et des expériences réalisées.</w:t>
            </w:r>
          </w:p>
          <w:p w14:paraId="2CC2A02D"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Mobiliser des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18FD8DEB" wp14:editId="523A3EAC">
                  <wp:extent cx="101600" cy="139700"/>
                  <wp:effectExtent l="0" t="0" r="0" b="12700"/>
                  <wp:docPr id="39" name="Image 39"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Utiliser des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pour : communiquer des résultats, traiter des données, simuler des phénomènes, représenter des objets techniques.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1F831F35" wp14:editId="0450FC1D">
                  <wp:extent cx="101600" cy="139700"/>
                  <wp:effectExtent l="0" t="0" r="0" b="12700"/>
                  <wp:docPr id="40" name="Image 40"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Identifier des sources d’informations fiables.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8"/>
            </w:tblGrid>
            <w:tr w:rsidR="00B10E85" w:rsidRPr="00536DF4" w14:paraId="0B1A047F" w14:textId="77777777" w:rsidTr="00084E45">
              <w:trPr>
                <w:tblHeader/>
                <w:tblCellSpacing w:w="15" w:type="dxa"/>
              </w:trPr>
              <w:tc>
                <w:tcPr>
                  <w:tcW w:w="0" w:type="auto"/>
                  <w:vAlign w:val="center"/>
                  <w:hideMark/>
                </w:tcPr>
                <w:p w14:paraId="4187A036"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Sciences et technologie </w:t>
                  </w:r>
                </w:p>
              </w:tc>
            </w:tr>
          </w:tbl>
          <w:p w14:paraId="002B3D8E"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Par l’analyse et par la conception, les élèves peuvent décrire les interactions entre les objets techniques et leur environnement et les processus mis en œuvre. Les élèves peuvent aussi réaliser des maquettes, des prototypes, comprendre l’évolution technologique des objets et utiliser les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w:t>
            </w:r>
          </w:p>
          <w:p w14:paraId="15E513A8"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Concevoir et produire tout ou partie d’un objet technique en équipe pour traduire une solution technologique répondant à un besoin.</w:t>
            </w:r>
          </w:p>
          <w:p w14:paraId="102FC7D0" w14:textId="77777777" w:rsidR="00B10E85" w:rsidRPr="00536DF4" w:rsidRDefault="00B10E85" w:rsidP="00B10E85">
            <w:pPr>
              <w:numPr>
                <w:ilvl w:val="0"/>
                <w:numId w:val="30"/>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Modélisation du réel (maquette, modèles géométrique et </w:t>
            </w:r>
            <w:r w:rsidRPr="00536DF4">
              <w:rPr>
                <w:rFonts w:asciiTheme="majorHAnsi" w:eastAsia="Times New Roman" w:hAnsiTheme="majorHAnsi" w:cs="Times New Roman"/>
                <w:b/>
                <w:bCs/>
                <w:sz w:val="20"/>
                <w:szCs w:val="20"/>
              </w:rPr>
              <w:t>numérique</w:t>
            </w:r>
            <w:r w:rsidRPr="00536DF4">
              <w:rPr>
                <w:rFonts w:asciiTheme="majorHAnsi" w:eastAsia="Times New Roman" w:hAnsiTheme="majorHAnsi" w:cs="Times New Roman"/>
                <w:sz w:val="20"/>
                <w:szCs w:val="20"/>
              </w:rPr>
              <w:t>), représentation en conception assistée par ordinateur.</w:t>
            </w:r>
          </w:p>
          <w:p w14:paraId="141125C0"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Repérer et comprendre la communication et la gestion de l’information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31E49F6E" wp14:editId="2AC50FF6">
                  <wp:extent cx="101600" cy="139700"/>
                  <wp:effectExtent l="0" t="0" r="0" b="12700"/>
                  <wp:docPr id="41" name="Image 41"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w:t>
            </w:r>
            <w:r w:rsidRPr="00536DF4">
              <w:rPr>
                <w:rFonts w:asciiTheme="majorHAnsi" w:hAnsiTheme="majorHAnsi" w:cs="Times New Roman"/>
                <w:b/>
                <w:bCs/>
                <w:sz w:val="20"/>
                <w:szCs w:val="20"/>
              </w:rPr>
              <w:t>Environnement numérique de travail</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65021167" wp14:editId="1B628FBC">
                  <wp:extent cx="101600" cy="139700"/>
                  <wp:effectExtent l="0" t="0" r="0" b="12700"/>
                  <wp:docPr id="42" name="Image 42"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Le </w:t>
            </w:r>
            <w:r w:rsidRPr="00536DF4">
              <w:rPr>
                <w:rFonts w:asciiTheme="majorHAnsi" w:hAnsiTheme="majorHAnsi" w:cs="Times New Roman"/>
                <w:b/>
                <w:bCs/>
                <w:sz w:val="20"/>
                <w:szCs w:val="20"/>
              </w:rPr>
              <w:t>stockage des données</w:t>
            </w:r>
            <w:r w:rsidRPr="00536DF4">
              <w:rPr>
                <w:rFonts w:asciiTheme="majorHAnsi" w:hAnsiTheme="majorHAnsi" w:cs="Times New Roman"/>
                <w:sz w:val="20"/>
                <w:szCs w:val="20"/>
              </w:rPr>
              <w:t>, notions d’</w:t>
            </w:r>
            <w:r w:rsidRPr="00536DF4">
              <w:rPr>
                <w:rFonts w:asciiTheme="majorHAnsi" w:hAnsiTheme="majorHAnsi" w:cs="Times New Roman"/>
                <w:b/>
                <w:bCs/>
                <w:sz w:val="20"/>
                <w:szCs w:val="20"/>
              </w:rPr>
              <w:t>algorithmes</w:t>
            </w:r>
            <w:r w:rsidRPr="00536DF4">
              <w:rPr>
                <w:rFonts w:asciiTheme="majorHAnsi" w:hAnsiTheme="majorHAnsi" w:cs="Times New Roman"/>
                <w:sz w:val="20"/>
                <w:szCs w:val="20"/>
              </w:rPr>
              <w:t xml:space="preserve">, les </w:t>
            </w:r>
            <w:r w:rsidRPr="00536DF4">
              <w:rPr>
                <w:rFonts w:asciiTheme="majorHAnsi" w:hAnsiTheme="majorHAnsi" w:cs="Times New Roman"/>
                <w:b/>
                <w:bCs/>
                <w:sz w:val="20"/>
                <w:szCs w:val="20"/>
              </w:rPr>
              <w:t>objets programmables</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2F30E7AE" wp14:editId="0234C386">
                  <wp:extent cx="101600" cy="139700"/>
                  <wp:effectExtent l="0" t="0" r="0" b="12700"/>
                  <wp:docPr id="43" name="Image 43"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Usage des </w:t>
            </w:r>
            <w:r w:rsidRPr="00536DF4">
              <w:rPr>
                <w:rFonts w:asciiTheme="majorHAnsi" w:hAnsiTheme="majorHAnsi" w:cs="Times New Roman"/>
                <w:b/>
                <w:bCs/>
                <w:sz w:val="20"/>
                <w:szCs w:val="20"/>
              </w:rPr>
              <w:t>moyens numériques</w:t>
            </w:r>
            <w:r w:rsidRPr="00536DF4">
              <w:rPr>
                <w:rFonts w:asciiTheme="majorHAnsi" w:hAnsiTheme="majorHAnsi" w:cs="Times New Roman"/>
                <w:sz w:val="20"/>
                <w:szCs w:val="20"/>
              </w:rPr>
              <w:t xml:space="preserve"> dans un </w:t>
            </w:r>
            <w:r w:rsidRPr="00536DF4">
              <w:rPr>
                <w:rFonts w:asciiTheme="majorHAnsi" w:hAnsiTheme="majorHAnsi" w:cs="Times New Roman"/>
                <w:b/>
                <w:bCs/>
                <w:sz w:val="20"/>
                <w:szCs w:val="20"/>
              </w:rPr>
              <w:t>réseau</w:t>
            </w:r>
            <w:r w:rsidRPr="00536DF4">
              <w:rPr>
                <w:rFonts w:asciiTheme="majorHAnsi" w:hAnsiTheme="majorHAnsi" w:cs="Times New Roman"/>
                <w:sz w:val="20"/>
                <w:szCs w:val="20"/>
              </w:rPr>
              <w:t xml:space="preserv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3D3D9FD5" wp14:editId="0029720C">
                  <wp:extent cx="101600" cy="139700"/>
                  <wp:effectExtent l="0" t="0" r="0" b="12700"/>
                  <wp:docPr id="44" name="Image 44"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Usage de </w:t>
            </w:r>
            <w:r w:rsidRPr="00536DF4">
              <w:rPr>
                <w:rFonts w:asciiTheme="majorHAnsi" w:hAnsiTheme="majorHAnsi" w:cs="Times New Roman"/>
                <w:b/>
                <w:bCs/>
                <w:sz w:val="20"/>
                <w:szCs w:val="20"/>
              </w:rPr>
              <w:t>logiciels</w:t>
            </w:r>
            <w:r w:rsidRPr="00536DF4">
              <w:rPr>
                <w:rFonts w:asciiTheme="majorHAnsi" w:hAnsiTheme="majorHAnsi" w:cs="Times New Roman"/>
                <w:sz w:val="20"/>
                <w:szCs w:val="20"/>
              </w:rPr>
              <w:t xml:space="preserve"> usuels.</w:t>
            </w:r>
          </w:p>
          <w:p w14:paraId="70E202B5" w14:textId="77777777" w:rsidR="00B10E85" w:rsidRPr="00536DF4" w:rsidRDefault="00B10E85" w:rsidP="00B10E85">
            <w:pPr>
              <w:numPr>
                <w:ilvl w:val="0"/>
                <w:numId w:val="31"/>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Les élèves apprennent à connaitre l’organisation d’un </w:t>
            </w:r>
            <w:r w:rsidRPr="00536DF4">
              <w:rPr>
                <w:rFonts w:asciiTheme="majorHAnsi" w:eastAsia="Times New Roman" w:hAnsiTheme="majorHAnsi" w:cs="Times New Roman"/>
                <w:b/>
                <w:bCs/>
                <w:sz w:val="20"/>
                <w:szCs w:val="20"/>
              </w:rPr>
              <w:t>environnement numérique</w:t>
            </w:r>
            <w:r w:rsidRPr="00536DF4">
              <w:rPr>
                <w:rFonts w:asciiTheme="majorHAnsi" w:eastAsia="Times New Roman" w:hAnsiTheme="majorHAnsi" w:cs="Times New Roman"/>
                <w:sz w:val="20"/>
                <w:szCs w:val="20"/>
              </w:rPr>
              <w:t>. Ils décrivent un système technique par ses composants et leurs relations. Les élèves découvrent l</w:t>
            </w:r>
            <w:r w:rsidRPr="00536DF4">
              <w:rPr>
                <w:rFonts w:asciiTheme="majorHAnsi" w:eastAsia="Times New Roman" w:hAnsiTheme="majorHAnsi" w:cs="Times New Roman"/>
                <w:b/>
                <w:bCs/>
                <w:sz w:val="20"/>
                <w:szCs w:val="20"/>
              </w:rPr>
              <w:t>’algorithme</w:t>
            </w:r>
            <w:r w:rsidRPr="00536DF4">
              <w:rPr>
                <w:rFonts w:asciiTheme="majorHAnsi" w:eastAsia="Times New Roman" w:hAnsiTheme="majorHAnsi" w:cs="Times New Roman"/>
                <w:sz w:val="20"/>
                <w:szCs w:val="20"/>
              </w:rPr>
              <w:t xml:space="preserve"> en utilisant des </w:t>
            </w:r>
            <w:r w:rsidRPr="00536DF4">
              <w:rPr>
                <w:rFonts w:asciiTheme="majorHAnsi" w:eastAsia="Times New Roman" w:hAnsiTheme="majorHAnsi" w:cs="Times New Roman"/>
                <w:b/>
                <w:bCs/>
                <w:sz w:val="20"/>
                <w:szCs w:val="20"/>
              </w:rPr>
              <w:t>logiciels d’applications visuelles</w:t>
            </w:r>
            <w:r w:rsidRPr="00536DF4">
              <w:rPr>
                <w:rFonts w:asciiTheme="majorHAnsi" w:eastAsia="Times New Roman" w:hAnsiTheme="majorHAnsi" w:cs="Times New Roman"/>
                <w:sz w:val="20"/>
                <w:szCs w:val="20"/>
              </w:rPr>
              <w:t xml:space="preserve"> et ludiques. Ils exploitent les moyens </w:t>
            </w:r>
            <w:r w:rsidRPr="00536DF4">
              <w:rPr>
                <w:rFonts w:asciiTheme="majorHAnsi" w:eastAsia="Times New Roman" w:hAnsiTheme="majorHAnsi" w:cs="Times New Roman"/>
                <w:b/>
                <w:bCs/>
                <w:sz w:val="20"/>
                <w:szCs w:val="20"/>
              </w:rPr>
              <w:t>informatiques</w:t>
            </w:r>
            <w:r w:rsidRPr="00536DF4">
              <w:rPr>
                <w:rFonts w:asciiTheme="majorHAnsi" w:eastAsia="Times New Roman" w:hAnsiTheme="majorHAnsi" w:cs="Times New Roman"/>
                <w:sz w:val="20"/>
                <w:szCs w:val="20"/>
              </w:rPr>
              <w:t xml:space="preserve"> en pratiquant le travail collaboratif. Les élèves maitrisent le fonctionnement de </w:t>
            </w:r>
            <w:r w:rsidRPr="00536DF4">
              <w:rPr>
                <w:rFonts w:asciiTheme="majorHAnsi" w:eastAsia="Times New Roman" w:hAnsiTheme="majorHAnsi" w:cs="Times New Roman"/>
                <w:b/>
                <w:bCs/>
                <w:sz w:val="20"/>
                <w:szCs w:val="20"/>
              </w:rPr>
              <w:t>logiciels</w:t>
            </w:r>
            <w:r w:rsidRPr="00536DF4">
              <w:rPr>
                <w:rFonts w:asciiTheme="majorHAnsi" w:eastAsia="Times New Roman" w:hAnsiTheme="majorHAnsi" w:cs="Times New Roman"/>
                <w:sz w:val="20"/>
                <w:szCs w:val="20"/>
              </w:rPr>
              <w:t xml:space="preserve"> usuels et s’approprient leur fonctionnement.</w:t>
            </w:r>
          </w:p>
          <w:p w14:paraId="298EC27D"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L’usage des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est recommandé pour favoriser la communication et la représentation des objets techniques.</w:t>
            </w:r>
          </w:p>
          <w:p w14:paraId="64C7EE47"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Pour ce cycle, la représentation partielle ou complète d’un objet ou d’une solution n’est pas assujettie à une norme ou un code. Cette représentation sollicite les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courants en exprimant des solutions technologiques élémentaires et en cultivant une perception esthétique liée au design.</w:t>
            </w:r>
          </w:p>
          <w:p w14:paraId="650D14D3"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Observer et décrire différents types de mouvements</w:t>
            </w:r>
          </w:p>
          <w:p w14:paraId="41E4C63B" w14:textId="77777777" w:rsidR="00B10E85" w:rsidRPr="00536DF4" w:rsidRDefault="00B10E85" w:rsidP="00B10E85">
            <w:pPr>
              <w:numPr>
                <w:ilvl w:val="0"/>
                <w:numId w:val="32"/>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L’élève part d’une situation où il est acteur qui observe (en courant, faisant du vélo, passager d’un train ou d’un avion), à celles où il n’est qu’observateur (des observations faites dans la cour de récréation ou lors d’une expérimentation en classe, jusqu’à l’observation du ciel : mouvement des planètes et des satellites artificiels à partir de données fournies par des </w:t>
            </w:r>
            <w:r w:rsidRPr="00536DF4">
              <w:rPr>
                <w:rFonts w:asciiTheme="majorHAnsi" w:eastAsia="Times New Roman" w:hAnsiTheme="majorHAnsi" w:cs="Times New Roman"/>
                <w:b/>
                <w:bCs/>
                <w:sz w:val="20"/>
                <w:szCs w:val="20"/>
              </w:rPr>
              <w:t>logiciels de simulation</w:t>
            </w:r>
            <w:r w:rsidRPr="00536DF4">
              <w:rPr>
                <w:rFonts w:asciiTheme="majorHAnsi" w:eastAsia="Times New Roman" w:hAnsiTheme="majorHAnsi" w:cs="Times New Roman"/>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6"/>
            </w:tblGrid>
            <w:tr w:rsidR="00B10E85" w:rsidRPr="00536DF4" w14:paraId="09595798" w14:textId="77777777" w:rsidTr="00084E45">
              <w:trPr>
                <w:tblHeader/>
                <w:tblCellSpacing w:w="15" w:type="dxa"/>
              </w:trPr>
              <w:tc>
                <w:tcPr>
                  <w:tcW w:w="0" w:type="auto"/>
                  <w:vAlign w:val="center"/>
                  <w:hideMark/>
                </w:tcPr>
                <w:p w14:paraId="0095AEA3" w14:textId="77777777" w:rsidR="00B10E85" w:rsidRPr="00536DF4" w:rsidRDefault="00B10E85" w:rsidP="00084E45">
                  <w:pPr>
                    <w:jc w:val="center"/>
                    <w:rPr>
                      <w:rFonts w:asciiTheme="majorHAnsi" w:eastAsia="Times New Roman" w:hAnsiTheme="majorHAnsi" w:cs="Times New Roman"/>
                      <w:b/>
                      <w:bCs/>
                      <w:sz w:val="20"/>
                      <w:szCs w:val="20"/>
                    </w:rPr>
                  </w:pPr>
                  <w:r w:rsidRPr="00536DF4">
                    <w:rPr>
                      <w:rFonts w:asciiTheme="majorHAnsi" w:eastAsia="Times New Roman" w:hAnsiTheme="majorHAnsi" w:cs="Times New Roman"/>
                      <w:b/>
                      <w:bCs/>
                      <w:sz w:val="20"/>
                      <w:szCs w:val="20"/>
                    </w:rPr>
                    <w:t xml:space="preserve">Mathématiques </w:t>
                  </w:r>
                </w:p>
              </w:tc>
            </w:tr>
          </w:tbl>
          <w:p w14:paraId="4382146C"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Les professeurs veillent à utiliser un langage précis et adapté pour décrire les actions et les gestes réalisés par les élèves (pliages, tracés à main levée ou avec utilisation de gabarits et d’instruments usuels ou lors de l’</w:t>
            </w:r>
            <w:r w:rsidRPr="00536DF4">
              <w:rPr>
                <w:rFonts w:asciiTheme="majorHAnsi" w:hAnsiTheme="majorHAnsi" w:cs="Times New Roman"/>
                <w:b/>
                <w:bCs/>
                <w:sz w:val="20"/>
                <w:szCs w:val="20"/>
              </w:rPr>
              <w:t>utilisation de logiciels)</w:t>
            </w:r>
            <w:r w:rsidRPr="00536DF4">
              <w:rPr>
                <w:rFonts w:asciiTheme="majorHAnsi" w:hAnsiTheme="majorHAnsi" w:cs="Times New Roman"/>
                <w:sz w:val="20"/>
                <w:szCs w:val="20"/>
              </w:rPr>
              <w:t>. Ceux-ci sont progressivement encouragés à utiliser ce langage.</w:t>
            </w:r>
          </w:p>
          <w:p w14:paraId="70564D09"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En complément de l’usage du papier, du crayon et de la manipulation d’objets concrets, les </w:t>
            </w:r>
            <w:r w:rsidRPr="00536DF4">
              <w:rPr>
                <w:rFonts w:asciiTheme="majorHAnsi" w:hAnsiTheme="majorHAnsi" w:cs="Times New Roman"/>
                <w:b/>
                <w:bCs/>
                <w:sz w:val="20"/>
                <w:szCs w:val="20"/>
              </w:rPr>
              <w:t>outils numériques</w:t>
            </w:r>
            <w:r w:rsidRPr="00536DF4">
              <w:rPr>
                <w:rFonts w:asciiTheme="majorHAnsi" w:hAnsiTheme="majorHAnsi" w:cs="Times New Roman"/>
                <w:sz w:val="20"/>
                <w:szCs w:val="20"/>
              </w:rPr>
              <w:t xml:space="preserve"> sont progressivement introduits. Ainsi, l’usage de </w:t>
            </w:r>
            <w:r w:rsidRPr="00536DF4">
              <w:rPr>
                <w:rFonts w:asciiTheme="majorHAnsi" w:hAnsiTheme="majorHAnsi" w:cs="Times New Roman"/>
                <w:b/>
                <w:bCs/>
                <w:sz w:val="20"/>
                <w:szCs w:val="20"/>
              </w:rPr>
              <w:t>logiciels</w:t>
            </w:r>
            <w:r w:rsidRPr="00536DF4">
              <w:rPr>
                <w:rFonts w:asciiTheme="majorHAnsi" w:hAnsiTheme="majorHAnsi" w:cs="Times New Roman"/>
                <w:sz w:val="20"/>
                <w:szCs w:val="20"/>
              </w:rPr>
              <w:t xml:space="preserve">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w:t>
            </w:r>
            <w:r w:rsidRPr="00536DF4">
              <w:rPr>
                <w:rFonts w:asciiTheme="majorHAnsi" w:hAnsiTheme="majorHAnsi" w:cs="Times New Roman"/>
                <w:b/>
                <w:bCs/>
                <w:sz w:val="20"/>
                <w:szCs w:val="20"/>
              </w:rPr>
              <w:t>logiciels de géométrie dynamique</w:t>
            </w:r>
            <w:r w:rsidRPr="00536DF4">
              <w:rPr>
                <w:rFonts w:asciiTheme="majorHAnsi" w:hAnsiTheme="majorHAnsi" w:cs="Times New Roman"/>
                <w:sz w:val="20"/>
                <w:szCs w:val="20"/>
              </w:rPr>
              <w:t xml:space="preserve">, d’initiation à la </w:t>
            </w:r>
            <w:r w:rsidRPr="00536DF4">
              <w:rPr>
                <w:rFonts w:asciiTheme="majorHAnsi" w:hAnsiTheme="majorHAnsi" w:cs="Times New Roman"/>
                <w:b/>
                <w:bCs/>
                <w:sz w:val="20"/>
                <w:szCs w:val="20"/>
              </w:rPr>
              <w:t>programmation</w:t>
            </w:r>
            <w:r w:rsidRPr="00536DF4">
              <w:rPr>
                <w:rFonts w:asciiTheme="majorHAnsi" w:hAnsiTheme="majorHAnsi" w:cs="Times New Roman"/>
                <w:sz w:val="20"/>
                <w:szCs w:val="20"/>
              </w:rPr>
              <w:t xml:space="preserve"> ou </w:t>
            </w:r>
            <w:r w:rsidRPr="00536DF4">
              <w:rPr>
                <w:rFonts w:asciiTheme="majorHAnsi" w:hAnsiTheme="majorHAnsi" w:cs="Times New Roman"/>
                <w:b/>
                <w:bCs/>
                <w:sz w:val="20"/>
                <w:szCs w:val="20"/>
              </w:rPr>
              <w:t>logiciels de visualisation</w:t>
            </w:r>
            <w:r w:rsidRPr="00536DF4">
              <w:rPr>
                <w:rFonts w:asciiTheme="majorHAnsi" w:hAnsiTheme="majorHAnsi" w:cs="Times New Roman"/>
                <w:sz w:val="20"/>
                <w:szCs w:val="20"/>
              </w:rPr>
              <w:t xml:space="preserve"> de cartes, de plans.</w:t>
            </w:r>
          </w:p>
          <w:p w14:paraId="39D633AD"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(Se) repérer et (se) déplacer dans l’espace en utilisant ou en élaborant des représentations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5108DB4C" wp14:editId="5BD1E181">
                  <wp:extent cx="101600" cy="139700"/>
                  <wp:effectExtent l="0" t="0" r="0" b="12700"/>
                  <wp:docPr id="45" name="Image 45"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Programmer les déplacements d’un robot ou ceux d’un personnage sur un écran.</w:t>
            </w:r>
          </w:p>
          <w:p w14:paraId="698952C8" w14:textId="77777777" w:rsidR="00B10E85" w:rsidRPr="00536DF4" w:rsidRDefault="00B10E85" w:rsidP="00B10E85">
            <w:pPr>
              <w:numPr>
                <w:ilvl w:val="0"/>
                <w:numId w:val="33"/>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Situations donnant lieu à des repérages dans l’espace ou à la description, au codage ou au décodage de déplacements.</w:t>
            </w:r>
            <w:r w:rsidRPr="00536DF4">
              <w:rPr>
                <w:rFonts w:asciiTheme="majorHAnsi" w:eastAsia="Times New Roman" w:hAnsiTheme="majorHAnsi" w:cs="Times New Roman"/>
                <w:sz w:val="20"/>
                <w:szCs w:val="20"/>
              </w:rPr>
              <w:br/>
              <w:t>Travailler :</w:t>
            </w:r>
          </w:p>
          <w:p w14:paraId="5439A1D0" w14:textId="77777777" w:rsidR="00B10E85" w:rsidRPr="00536DF4" w:rsidRDefault="00B10E85" w:rsidP="00B10E85">
            <w:pPr>
              <w:numPr>
                <w:ilvl w:val="0"/>
                <w:numId w:val="33"/>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Travailler avec de nouvelles ressources comme les </w:t>
            </w:r>
            <w:r w:rsidRPr="00536DF4">
              <w:rPr>
                <w:rFonts w:asciiTheme="majorHAnsi" w:eastAsia="Times New Roman" w:hAnsiTheme="majorHAnsi" w:cs="Times New Roman"/>
                <w:b/>
                <w:bCs/>
                <w:sz w:val="20"/>
                <w:szCs w:val="20"/>
              </w:rPr>
              <w:t>systèmes d’information</w:t>
            </w:r>
            <w:r w:rsidRPr="00536DF4">
              <w:rPr>
                <w:rFonts w:asciiTheme="majorHAnsi" w:eastAsia="Times New Roman" w:hAnsiTheme="majorHAnsi" w:cs="Times New Roman"/>
                <w:sz w:val="20"/>
                <w:szCs w:val="20"/>
              </w:rPr>
              <w:t xml:space="preserve"> géographique, des </w:t>
            </w:r>
            <w:r w:rsidRPr="00536DF4">
              <w:rPr>
                <w:rFonts w:asciiTheme="majorHAnsi" w:eastAsia="Times New Roman" w:hAnsiTheme="majorHAnsi" w:cs="Times New Roman"/>
                <w:b/>
                <w:bCs/>
                <w:sz w:val="20"/>
                <w:szCs w:val="20"/>
              </w:rPr>
              <w:t>logiciels d’initiation à la programmation</w:t>
            </w:r>
            <w:r w:rsidRPr="00536DF4">
              <w:rPr>
                <w:rFonts w:asciiTheme="majorHAnsi" w:eastAsia="Times New Roman" w:hAnsiTheme="majorHAnsi" w:cs="Times New Roman"/>
                <w:sz w:val="20"/>
                <w:szCs w:val="20"/>
              </w:rPr>
              <w:t>...</w:t>
            </w:r>
          </w:p>
          <w:p w14:paraId="42019CA0"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Comparer, estimer, mesurer des grandeurs géométriques avec des nombres entiers et des nombres décimaux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1DC4F37F" wp14:editId="27BE1C9D">
                  <wp:extent cx="101600" cy="139700"/>
                  <wp:effectExtent l="0" t="0" r="0" b="12700"/>
                  <wp:docPr id="46" name="Image 46"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xml:space="preserve"> Comparer des périmètres avec ou sans recours à la mesure. </w:t>
            </w:r>
            <w:r w:rsidRPr="00536DF4">
              <w:rPr>
                <w:rFonts w:asciiTheme="majorHAnsi" w:hAnsiTheme="majorHAnsi" w:cs="Times New Roman"/>
                <w:sz w:val="20"/>
                <w:szCs w:val="20"/>
              </w:rPr>
              <w:br/>
            </w:r>
            <w:r w:rsidRPr="00536DF4">
              <w:rPr>
                <w:rFonts w:asciiTheme="majorHAnsi" w:hAnsiTheme="majorHAnsi" w:cs="Times New Roman"/>
                <w:noProof/>
                <w:sz w:val="20"/>
                <w:szCs w:val="20"/>
              </w:rPr>
              <w:drawing>
                <wp:inline distT="0" distB="0" distL="0" distR="0" wp14:anchorId="435C85D5" wp14:editId="4F870B34">
                  <wp:extent cx="101600" cy="139700"/>
                  <wp:effectExtent l="0" t="0" r="0" b="12700"/>
                  <wp:docPr id="47" name="Image 47" descr="http://www.ac-grenoble.fr/tice74/squelettes-dist/puce.gif?14526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c-grenoble.fr/tice74/squelettes-dist/puce.gif?1452607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sidRPr="00536DF4">
              <w:rPr>
                <w:rFonts w:asciiTheme="majorHAnsi" w:hAnsiTheme="majorHAnsi" w:cs="Times New Roman"/>
                <w:sz w:val="20"/>
                <w:szCs w:val="20"/>
              </w:rPr>
              <w:t> Mesurer des périmètres en reportant des unités et des fractions d’unités, ou en utilisant une formule.</w:t>
            </w:r>
          </w:p>
          <w:p w14:paraId="52E28DD3" w14:textId="77777777" w:rsidR="00B10E85" w:rsidRPr="00536DF4" w:rsidRDefault="00B10E85" w:rsidP="00B10E85">
            <w:pPr>
              <w:numPr>
                <w:ilvl w:val="0"/>
                <w:numId w:val="34"/>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Utiliser des instruments de mesure : décamètre, pied à coulisse, visée laser (télémètre), </w:t>
            </w:r>
            <w:r w:rsidRPr="00536DF4">
              <w:rPr>
                <w:rFonts w:asciiTheme="majorHAnsi" w:eastAsia="Times New Roman" w:hAnsiTheme="majorHAnsi" w:cs="Times New Roman"/>
                <w:b/>
                <w:bCs/>
                <w:sz w:val="20"/>
                <w:szCs w:val="20"/>
              </w:rPr>
              <w:t>applications numériques</w:t>
            </w:r>
            <w:r w:rsidRPr="00536DF4">
              <w:rPr>
                <w:rFonts w:asciiTheme="majorHAnsi" w:eastAsia="Times New Roman" w:hAnsiTheme="majorHAnsi" w:cs="Times New Roman"/>
                <w:sz w:val="20"/>
                <w:szCs w:val="20"/>
              </w:rPr>
              <w:t xml:space="preserve"> diverses.</w:t>
            </w:r>
          </w:p>
          <w:p w14:paraId="5867C07A"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Reconnaitre, nommer, décrire, reproduire, représenter, construire quelques solides et figures géométriques</w:t>
            </w:r>
          </w:p>
          <w:p w14:paraId="1F4FE695" w14:textId="77777777" w:rsidR="00B10E85" w:rsidRPr="00536DF4" w:rsidRDefault="00B10E85" w:rsidP="00B10E85">
            <w:pPr>
              <w:numPr>
                <w:ilvl w:val="0"/>
                <w:numId w:val="35"/>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Réaliser une figure simple ou une figure composée de figures simples à l’aide d’un </w:t>
            </w:r>
            <w:r w:rsidRPr="00536DF4">
              <w:rPr>
                <w:rFonts w:asciiTheme="majorHAnsi" w:eastAsia="Times New Roman" w:hAnsiTheme="majorHAnsi" w:cs="Times New Roman"/>
                <w:b/>
                <w:bCs/>
                <w:sz w:val="20"/>
                <w:szCs w:val="20"/>
              </w:rPr>
              <w:t>logiciel</w:t>
            </w:r>
            <w:r w:rsidRPr="00536DF4">
              <w:rPr>
                <w:rFonts w:asciiTheme="majorHAnsi" w:eastAsia="Times New Roman" w:hAnsiTheme="majorHAnsi" w:cs="Times New Roman"/>
                <w:sz w:val="20"/>
                <w:szCs w:val="20"/>
              </w:rPr>
              <w:t>.</w:t>
            </w:r>
          </w:p>
          <w:p w14:paraId="574DA8EF"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Reconnaitre et utiliser quelques relations géométriques</w:t>
            </w:r>
          </w:p>
          <w:p w14:paraId="5956CB9D" w14:textId="77777777" w:rsidR="00B10E85" w:rsidRPr="00536DF4" w:rsidRDefault="00B10E85" w:rsidP="00B10E85">
            <w:pPr>
              <w:numPr>
                <w:ilvl w:val="0"/>
                <w:numId w:val="36"/>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Exemples de matériels : papier/crayon, </w:t>
            </w:r>
            <w:r w:rsidRPr="00536DF4">
              <w:rPr>
                <w:rFonts w:asciiTheme="majorHAnsi" w:eastAsia="Times New Roman" w:hAnsiTheme="majorHAnsi" w:cs="Times New Roman"/>
                <w:b/>
                <w:bCs/>
                <w:sz w:val="20"/>
                <w:szCs w:val="20"/>
              </w:rPr>
              <w:t>logiciels de géométrie dynamique</w:t>
            </w:r>
            <w:r w:rsidRPr="00536DF4">
              <w:rPr>
                <w:rFonts w:asciiTheme="majorHAnsi" w:eastAsia="Times New Roman" w:hAnsiTheme="majorHAnsi" w:cs="Times New Roman"/>
                <w:sz w:val="20"/>
                <w:szCs w:val="20"/>
              </w:rPr>
              <w:t>, d’</w:t>
            </w:r>
            <w:r w:rsidRPr="00536DF4">
              <w:rPr>
                <w:rFonts w:asciiTheme="majorHAnsi" w:eastAsia="Times New Roman" w:hAnsiTheme="majorHAnsi" w:cs="Times New Roman"/>
                <w:b/>
                <w:bCs/>
                <w:sz w:val="20"/>
                <w:szCs w:val="20"/>
              </w:rPr>
              <w:t>initiation à la programmation</w:t>
            </w:r>
            <w:r w:rsidRPr="00536DF4">
              <w:rPr>
                <w:rFonts w:asciiTheme="majorHAnsi" w:eastAsia="Times New Roman" w:hAnsiTheme="majorHAnsi" w:cs="Times New Roman"/>
                <w:sz w:val="20"/>
                <w:szCs w:val="20"/>
              </w:rPr>
              <w:t xml:space="preserve">, </w:t>
            </w:r>
            <w:r w:rsidRPr="00536DF4">
              <w:rPr>
                <w:rFonts w:asciiTheme="majorHAnsi" w:eastAsia="Times New Roman" w:hAnsiTheme="majorHAnsi" w:cs="Times New Roman"/>
                <w:b/>
                <w:bCs/>
                <w:sz w:val="20"/>
                <w:szCs w:val="20"/>
              </w:rPr>
              <w:t>logiciels de visualisation</w:t>
            </w:r>
            <w:r w:rsidRPr="00536DF4">
              <w:rPr>
                <w:rFonts w:asciiTheme="majorHAnsi" w:eastAsia="Times New Roman" w:hAnsiTheme="majorHAnsi" w:cs="Times New Roman"/>
                <w:sz w:val="20"/>
                <w:szCs w:val="20"/>
              </w:rPr>
              <w:t xml:space="preserve"> de cartes, de plans.</w:t>
            </w:r>
          </w:p>
          <w:p w14:paraId="71CE2A5D"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Les apprentissages spatiaux : Dans la continuité du cycle 2 et tout au long du cycle, les apprentissages spatiaux se réalisent à partir de problèmes de repérage de déplacement d’objets, d’élaboration de représentation dans des espaces réels, matérialisés (plans, cartes...) ou</w:t>
            </w:r>
            <w:r w:rsidRPr="00536DF4">
              <w:rPr>
                <w:rFonts w:asciiTheme="majorHAnsi" w:hAnsiTheme="majorHAnsi" w:cs="Times New Roman"/>
                <w:b/>
                <w:bCs/>
                <w:sz w:val="20"/>
                <w:szCs w:val="20"/>
              </w:rPr>
              <w:t xml:space="preserve"> numériques</w:t>
            </w:r>
            <w:r w:rsidRPr="00536DF4">
              <w:rPr>
                <w:rFonts w:asciiTheme="majorHAnsi" w:hAnsiTheme="majorHAnsi" w:cs="Times New Roman"/>
                <w:sz w:val="20"/>
                <w:szCs w:val="20"/>
              </w:rPr>
              <w:t>.</w:t>
            </w:r>
          </w:p>
          <w:p w14:paraId="0D3C13F2"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 xml:space="preserve">Initiation à la </w:t>
            </w:r>
            <w:r w:rsidRPr="00536DF4">
              <w:rPr>
                <w:rFonts w:asciiTheme="majorHAnsi" w:hAnsiTheme="majorHAnsi" w:cs="Times New Roman"/>
                <w:b/>
                <w:bCs/>
                <w:sz w:val="20"/>
                <w:szCs w:val="20"/>
              </w:rPr>
              <w:t>programmation</w:t>
            </w:r>
            <w:r w:rsidRPr="00536DF4">
              <w:rPr>
                <w:rFonts w:asciiTheme="majorHAnsi" w:hAnsiTheme="majorHAnsi" w:cs="Times New Roman"/>
                <w:sz w:val="20"/>
                <w:szCs w:val="20"/>
              </w:rPr>
              <w:t xml:space="preserve"> : Une initiation à la </w:t>
            </w:r>
            <w:r w:rsidRPr="00536DF4">
              <w:rPr>
                <w:rFonts w:asciiTheme="majorHAnsi" w:hAnsiTheme="majorHAnsi" w:cs="Times New Roman"/>
                <w:b/>
                <w:bCs/>
                <w:sz w:val="20"/>
                <w:szCs w:val="20"/>
              </w:rPr>
              <w:t>programmation</w:t>
            </w:r>
            <w:r w:rsidRPr="00536DF4">
              <w:rPr>
                <w:rFonts w:asciiTheme="majorHAnsi" w:hAnsiTheme="majorHAnsi" w:cs="Times New Roman"/>
                <w:sz w:val="20"/>
                <w:szCs w:val="20"/>
              </w:rPr>
              <w:t xml:space="preserve"> est faite à l’occasion notamment d’activités de repérage ou de déplacement (programmer les déplacements d’un </w:t>
            </w:r>
            <w:r w:rsidRPr="00536DF4">
              <w:rPr>
                <w:rFonts w:asciiTheme="majorHAnsi" w:hAnsiTheme="majorHAnsi" w:cs="Times New Roman"/>
                <w:b/>
                <w:bCs/>
                <w:sz w:val="20"/>
                <w:szCs w:val="20"/>
              </w:rPr>
              <w:t>robot</w:t>
            </w:r>
            <w:r w:rsidRPr="00536DF4">
              <w:rPr>
                <w:rFonts w:asciiTheme="majorHAnsi" w:hAnsiTheme="majorHAnsi" w:cs="Times New Roman"/>
                <w:sz w:val="20"/>
                <w:szCs w:val="20"/>
              </w:rPr>
              <w:t xml:space="preserve"> ou ceux d’un personnage sur un </w:t>
            </w:r>
            <w:r w:rsidRPr="00536DF4">
              <w:rPr>
                <w:rFonts w:asciiTheme="majorHAnsi" w:hAnsiTheme="majorHAnsi" w:cs="Times New Roman"/>
                <w:b/>
                <w:bCs/>
                <w:sz w:val="20"/>
                <w:szCs w:val="20"/>
              </w:rPr>
              <w:t>écran</w:t>
            </w:r>
            <w:r w:rsidRPr="00536DF4">
              <w:rPr>
                <w:rFonts w:asciiTheme="majorHAnsi" w:hAnsiTheme="majorHAnsi" w:cs="Times New Roman"/>
                <w:sz w:val="20"/>
                <w:szCs w:val="20"/>
              </w:rPr>
              <w:t xml:space="preserve">), ou d’activités géométriques (construction de figures simples ou de figures composées de figures simples). Au CM1, on réserve l’usage de </w:t>
            </w:r>
            <w:r w:rsidRPr="00536DF4">
              <w:rPr>
                <w:rFonts w:asciiTheme="majorHAnsi" w:hAnsiTheme="majorHAnsi" w:cs="Times New Roman"/>
                <w:b/>
                <w:bCs/>
                <w:sz w:val="20"/>
                <w:szCs w:val="20"/>
              </w:rPr>
              <w:t>logiciels de géométrie dynamique</w:t>
            </w:r>
            <w:r w:rsidRPr="00536DF4">
              <w:rPr>
                <w:rFonts w:asciiTheme="majorHAnsi" w:hAnsiTheme="majorHAnsi" w:cs="Times New Roman"/>
                <w:sz w:val="20"/>
                <w:szCs w:val="20"/>
              </w:rPr>
              <w:t xml:space="preserve"> à des fins d’apprentissage manipulatoires (à travers la visualisation de constructions instrumentées) et de validation des constructions de figures planes. À partir du CM2, leur usage progressif pour effectuer des constructions, familiarise les élèves avec les représentations en perspective cavalière et avec la notion de conservation des propriétés lors de certaines transformations.</w:t>
            </w:r>
          </w:p>
          <w:p w14:paraId="54D5DC97" w14:textId="77777777" w:rsidR="00B10E85" w:rsidRPr="00536DF4" w:rsidRDefault="00B10E85" w:rsidP="00084E45">
            <w:pPr>
              <w:spacing w:before="100" w:beforeAutospacing="1" w:after="100" w:afterAutospacing="1"/>
              <w:rPr>
                <w:rFonts w:asciiTheme="majorHAnsi" w:hAnsiTheme="majorHAnsi" w:cs="Times New Roman"/>
                <w:sz w:val="20"/>
                <w:szCs w:val="20"/>
              </w:rPr>
            </w:pPr>
            <w:r w:rsidRPr="00536DF4">
              <w:rPr>
                <w:rFonts w:asciiTheme="majorHAnsi" w:hAnsiTheme="majorHAnsi" w:cs="Times New Roman"/>
                <w:sz w:val="20"/>
                <w:szCs w:val="20"/>
              </w:rPr>
              <w:t>Résoudre des problèmes impliquant des grandeurs (géométriques, physiques, économiques) en utilisant des nombres entiers et des nombres décimaux</w:t>
            </w:r>
          </w:p>
          <w:p w14:paraId="2B7C771B" w14:textId="77777777" w:rsidR="00B10E85" w:rsidRPr="00536DF4" w:rsidRDefault="00B10E85" w:rsidP="00B10E85">
            <w:pPr>
              <w:numPr>
                <w:ilvl w:val="0"/>
                <w:numId w:val="37"/>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Exploiter des ressources variées : tableaux d’horaires ou de réservation de transport, tableaux d’horaires de marées, d’activités sportives, programmes de cinéma, de théâtre, programmes télévisés.</w:t>
            </w:r>
          </w:p>
          <w:p w14:paraId="60F21003" w14:textId="77777777" w:rsidR="00B10E85" w:rsidRPr="00536DF4" w:rsidRDefault="00B10E85" w:rsidP="00B10E85">
            <w:pPr>
              <w:numPr>
                <w:ilvl w:val="0"/>
                <w:numId w:val="37"/>
              </w:numPr>
              <w:spacing w:before="100" w:beforeAutospacing="1" w:after="100" w:afterAutospacing="1"/>
              <w:rPr>
                <w:rFonts w:asciiTheme="majorHAnsi" w:eastAsia="Times New Roman" w:hAnsiTheme="majorHAnsi" w:cs="Times New Roman"/>
                <w:sz w:val="20"/>
                <w:szCs w:val="20"/>
              </w:rPr>
            </w:pPr>
            <w:r w:rsidRPr="00536DF4">
              <w:rPr>
                <w:rFonts w:asciiTheme="majorHAnsi" w:eastAsia="Times New Roman" w:hAnsiTheme="majorHAnsi" w:cs="Times New Roman"/>
                <w:sz w:val="20"/>
                <w:szCs w:val="20"/>
              </w:rPr>
              <w:t xml:space="preserve">Ces différentes ressources sont utilisées sur un support papier ou un support </w:t>
            </w:r>
            <w:r w:rsidRPr="00536DF4">
              <w:rPr>
                <w:rFonts w:asciiTheme="majorHAnsi" w:eastAsia="Times New Roman" w:hAnsiTheme="majorHAnsi" w:cs="Times New Roman"/>
                <w:b/>
                <w:bCs/>
                <w:sz w:val="20"/>
                <w:szCs w:val="20"/>
              </w:rPr>
              <w:t>numérique en ligne</w:t>
            </w:r>
            <w:r w:rsidRPr="00536DF4">
              <w:rPr>
                <w:rFonts w:asciiTheme="majorHAnsi" w:eastAsia="Times New Roman" w:hAnsiTheme="majorHAnsi" w:cs="Times New Roman"/>
                <w:sz w:val="20"/>
                <w:szCs w:val="20"/>
              </w:rPr>
              <w:t>.</w:t>
            </w:r>
          </w:p>
          <w:p w14:paraId="415D2EB0" w14:textId="77777777" w:rsidR="00B10E85" w:rsidRPr="00536DF4" w:rsidRDefault="00B10E85" w:rsidP="00084E45">
            <w:pPr>
              <w:rPr>
                <w:rFonts w:asciiTheme="majorHAnsi" w:hAnsiTheme="majorHAnsi"/>
              </w:rPr>
            </w:pPr>
          </w:p>
        </w:tc>
        <w:tc>
          <w:tcPr>
            <w:tcW w:w="2567" w:type="dxa"/>
          </w:tcPr>
          <w:p w14:paraId="2ED4E97C" w14:textId="77777777" w:rsidR="00B10E85" w:rsidRPr="00536DF4" w:rsidRDefault="00B10E85" w:rsidP="00084E45">
            <w:pPr>
              <w:rPr>
                <w:rFonts w:asciiTheme="majorHAnsi" w:hAnsiTheme="majorHAnsi"/>
              </w:rPr>
            </w:pPr>
          </w:p>
          <w:p w14:paraId="390E01D4" w14:textId="77777777" w:rsidR="00B10E85" w:rsidRPr="00536DF4" w:rsidRDefault="00B10E85" w:rsidP="00084E45">
            <w:pPr>
              <w:rPr>
                <w:rFonts w:asciiTheme="majorHAnsi" w:hAnsiTheme="majorHAnsi"/>
              </w:rPr>
            </w:pPr>
          </w:p>
          <w:p w14:paraId="6968FC4D" w14:textId="77777777" w:rsidR="00B10E85" w:rsidRPr="00536DF4" w:rsidRDefault="00B10E85" w:rsidP="00084E45">
            <w:pPr>
              <w:rPr>
                <w:rFonts w:asciiTheme="majorHAnsi" w:hAnsiTheme="majorHAnsi"/>
              </w:rPr>
            </w:pPr>
          </w:p>
          <w:p w14:paraId="7BA41173" w14:textId="77777777" w:rsidR="00B10E85" w:rsidRPr="00536DF4" w:rsidRDefault="00B10E85" w:rsidP="00084E45">
            <w:pPr>
              <w:rPr>
                <w:rFonts w:asciiTheme="majorHAnsi" w:hAnsiTheme="majorHAnsi"/>
              </w:rPr>
            </w:pPr>
          </w:p>
          <w:p w14:paraId="603E762A" w14:textId="77777777" w:rsidR="00B10E85" w:rsidRPr="00536DF4" w:rsidRDefault="00B10E85" w:rsidP="00084E45">
            <w:pPr>
              <w:rPr>
                <w:rFonts w:asciiTheme="majorHAnsi" w:hAnsiTheme="majorHAnsi"/>
              </w:rPr>
            </w:pPr>
          </w:p>
          <w:p w14:paraId="5748202B" w14:textId="77777777" w:rsidR="00B10E85" w:rsidRPr="00536DF4" w:rsidRDefault="00B10E85" w:rsidP="00084E45">
            <w:pPr>
              <w:rPr>
                <w:rFonts w:asciiTheme="majorHAnsi" w:hAnsiTheme="majorHAnsi"/>
              </w:rPr>
            </w:pPr>
          </w:p>
          <w:p w14:paraId="0506F594" w14:textId="77777777" w:rsidR="00B10E85" w:rsidRPr="00536DF4" w:rsidRDefault="00B10E85" w:rsidP="00084E45">
            <w:pPr>
              <w:rPr>
                <w:rFonts w:asciiTheme="majorHAnsi" w:hAnsiTheme="majorHAnsi"/>
              </w:rPr>
            </w:pPr>
          </w:p>
          <w:p w14:paraId="7707EE14" w14:textId="77777777" w:rsidR="00B10E85" w:rsidRPr="00536DF4" w:rsidRDefault="00B10E85" w:rsidP="00084E45">
            <w:pPr>
              <w:rPr>
                <w:rFonts w:asciiTheme="majorHAnsi" w:hAnsiTheme="majorHAnsi"/>
              </w:rPr>
            </w:pPr>
          </w:p>
          <w:p w14:paraId="064561C4" w14:textId="77777777" w:rsidR="00B10E85" w:rsidRPr="00536DF4" w:rsidRDefault="00B10E85" w:rsidP="00084E45">
            <w:pPr>
              <w:ind w:left="360"/>
              <w:rPr>
                <w:rFonts w:asciiTheme="majorHAnsi" w:hAnsiTheme="majorHAnsi"/>
              </w:rPr>
            </w:pPr>
          </w:p>
          <w:p w14:paraId="2EC45048" w14:textId="77777777" w:rsidR="00B10E85" w:rsidRPr="00536DF4" w:rsidRDefault="00B10E85" w:rsidP="00084E45">
            <w:pPr>
              <w:rPr>
                <w:rFonts w:asciiTheme="majorHAnsi" w:hAnsiTheme="majorHAnsi"/>
              </w:rPr>
            </w:pPr>
            <w:r w:rsidRPr="00536DF4">
              <w:rPr>
                <w:rFonts w:asciiTheme="majorHAnsi" w:hAnsiTheme="majorHAnsi"/>
              </w:rPr>
              <w:t>APN/enregistreur numérique</w:t>
            </w:r>
          </w:p>
          <w:p w14:paraId="3C4896D9" w14:textId="77777777" w:rsidR="00B10E85" w:rsidRPr="00536DF4" w:rsidRDefault="00B10E85" w:rsidP="00084E45">
            <w:pPr>
              <w:rPr>
                <w:rFonts w:asciiTheme="majorHAnsi" w:hAnsiTheme="majorHAnsi"/>
              </w:rPr>
            </w:pPr>
            <w:r w:rsidRPr="00536DF4">
              <w:rPr>
                <w:rFonts w:asciiTheme="majorHAnsi" w:hAnsiTheme="majorHAnsi"/>
              </w:rPr>
              <w:t>Logiciels libres :</w:t>
            </w:r>
          </w:p>
          <w:p w14:paraId="47CFE19E" w14:textId="77777777" w:rsidR="00B10E85" w:rsidRPr="00536DF4" w:rsidRDefault="00B10E85" w:rsidP="00084E45">
            <w:pPr>
              <w:rPr>
                <w:rFonts w:asciiTheme="majorHAnsi" w:hAnsiTheme="majorHAnsi"/>
              </w:rPr>
            </w:pPr>
            <w:r w:rsidRPr="00536DF4">
              <w:rPr>
                <w:rFonts w:asciiTheme="majorHAnsi" w:hAnsiTheme="majorHAnsi"/>
              </w:rPr>
              <w:t>Traitement d’image :</w:t>
            </w:r>
          </w:p>
          <w:p w14:paraId="0D0F3BA0" w14:textId="77777777" w:rsidR="00B10E85" w:rsidRPr="00536DF4" w:rsidRDefault="00B10E85" w:rsidP="00084E45">
            <w:pPr>
              <w:rPr>
                <w:rFonts w:asciiTheme="majorHAnsi" w:hAnsiTheme="majorHAnsi"/>
              </w:rPr>
            </w:pPr>
            <w:proofErr w:type="spellStart"/>
            <w:r w:rsidRPr="00536DF4">
              <w:rPr>
                <w:rFonts w:asciiTheme="majorHAnsi" w:hAnsiTheme="majorHAnsi"/>
              </w:rPr>
              <w:t>Photofiltre</w:t>
            </w:r>
            <w:proofErr w:type="spellEnd"/>
            <w:r w:rsidRPr="00536DF4">
              <w:rPr>
                <w:rFonts w:asciiTheme="majorHAnsi" w:hAnsiTheme="majorHAnsi"/>
              </w:rPr>
              <w:t xml:space="preserve"> par exemple</w:t>
            </w:r>
          </w:p>
          <w:p w14:paraId="1C6F18B5" w14:textId="77777777" w:rsidR="00B10E85" w:rsidRPr="00536DF4" w:rsidRDefault="00B10E85" w:rsidP="00084E45">
            <w:pPr>
              <w:rPr>
                <w:rFonts w:asciiTheme="majorHAnsi" w:hAnsiTheme="majorHAnsi"/>
              </w:rPr>
            </w:pPr>
            <w:r w:rsidRPr="00536DF4">
              <w:rPr>
                <w:rFonts w:asciiTheme="majorHAnsi" w:hAnsiTheme="majorHAnsi"/>
              </w:rPr>
              <w:t xml:space="preserve">Traitement des sons : </w:t>
            </w:r>
            <w:proofErr w:type="spellStart"/>
            <w:r w:rsidRPr="00536DF4">
              <w:rPr>
                <w:rFonts w:asciiTheme="majorHAnsi" w:hAnsiTheme="majorHAnsi"/>
              </w:rPr>
              <w:t>Audacity</w:t>
            </w:r>
            <w:proofErr w:type="spellEnd"/>
          </w:p>
          <w:p w14:paraId="6D139857" w14:textId="77777777" w:rsidR="00B10E85" w:rsidRPr="00536DF4" w:rsidRDefault="00B10E85" w:rsidP="00084E45">
            <w:pPr>
              <w:rPr>
                <w:rFonts w:asciiTheme="majorHAnsi" w:hAnsiTheme="majorHAnsi"/>
              </w:rPr>
            </w:pPr>
            <w:r w:rsidRPr="00536DF4">
              <w:rPr>
                <w:rFonts w:asciiTheme="majorHAnsi" w:hAnsiTheme="majorHAnsi"/>
              </w:rPr>
              <w:t>(*) Office (licence payante)</w:t>
            </w:r>
          </w:p>
          <w:p w14:paraId="23C8317A" w14:textId="77777777" w:rsidR="00B10E85" w:rsidRPr="00536DF4" w:rsidRDefault="00B10E85" w:rsidP="00084E45">
            <w:pPr>
              <w:rPr>
                <w:rFonts w:asciiTheme="majorHAnsi" w:hAnsiTheme="majorHAnsi"/>
              </w:rPr>
            </w:pPr>
            <w:proofErr w:type="spellStart"/>
            <w:r w:rsidRPr="00536DF4">
              <w:rPr>
                <w:rFonts w:asciiTheme="majorHAnsi" w:hAnsiTheme="majorHAnsi"/>
              </w:rPr>
              <w:t>Libreoffice</w:t>
            </w:r>
            <w:proofErr w:type="spellEnd"/>
            <w:r w:rsidRPr="00536DF4">
              <w:rPr>
                <w:rFonts w:asciiTheme="majorHAnsi" w:hAnsiTheme="majorHAnsi"/>
              </w:rPr>
              <w:t> /</w:t>
            </w:r>
            <w:proofErr w:type="spellStart"/>
            <w:r w:rsidRPr="00536DF4">
              <w:rPr>
                <w:rFonts w:asciiTheme="majorHAnsi" w:hAnsiTheme="majorHAnsi"/>
              </w:rPr>
              <w:t>openoffice</w:t>
            </w:r>
            <w:proofErr w:type="spellEnd"/>
            <w:r w:rsidRPr="00536DF4">
              <w:rPr>
                <w:rFonts w:asciiTheme="majorHAnsi" w:hAnsiTheme="majorHAnsi"/>
              </w:rPr>
              <w:t xml:space="preserve"> (libres).</w:t>
            </w:r>
          </w:p>
          <w:p w14:paraId="521ED023" w14:textId="77777777" w:rsidR="00B10E85" w:rsidRPr="00536DF4" w:rsidRDefault="00B10E85" w:rsidP="00084E45">
            <w:pPr>
              <w:rPr>
                <w:rFonts w:asciiTheme="majorHAnsi" w:hAnsiTheme="majorHAnsi"/>
              </w:rPr>
            </w:pPr>
            <w:proofErr w:type="spellStart"/>
            <w:r w:rsidRPr="00536DF4">
              <w:rPr>
                <w:rFonts w:asciiTheme="majorHAnsi" w:hAnsiTheme="majorHAnsi"/>
              </w:rPr>
              <w:t>Framasoft</w:t>
            </w:r>
            <w:proofErr w:type="spellEnd"/>
            <w:r w:rsidRPr="00536DF4">
              <w:rPr>
                <w:rFonts w:asciiTheme="majorHAnsi" w:hAnsiTheme="majorHAnsi"/>
              </w:rPr>
              <w:t xml:space="preserve"> (en ligne pour écriture collaborative, cartes heuristiques, murs collaboratifs).</w:t>
            </w:r>
          </w:p>
          <w:p w14:paraId="0323BF1C" w14:textId="77777777" w:rsidR="00B10E85" w:rsidRPr="00536DF4" w:rsidRDefault="00B10E85" w:rsidP="00084E45">
            <w:pPr>
              <w:rPr>
                <w:rFonts w:asciiTheme="majorHAnsi" w:hAnsiTheme="majorHAnsi"/>
              </w:rPr>
            </w:pPr>
            <w:r w:rsidRPr="00536DF4">
              <w:rPr>
                <w:rFonts w:asciiTheme="majorHAnsi" w:hAnsiTheme="majorHAnsi"/>
              </w:rPr>
              <w:t>Applications tablet</w:t>
            </w:r>
            <w:r>
              <w:rPr>
                <w:rFonts w:asciiTheme="majorHAnsi" w:hAnsiTheme="majorHAnsi"/>
              </w:rPr>
              <w:t>t</w:t>
            </w:r>
            <w:r w:rsidRPr="00536DF4">
              <w:rPr>
                <w:rFonts w:asciiTheme="majorHAnsi" w:hAnsiTheme="majorHAnsi"/>
              </w:rPr>
              <w:t xml:space="preserve">es </w:t>
            </w:r>
            <w:r>
              <w:rPr>
                <w:rFonts w:asciiTheme="majorHAnsi" w:hAnsiTheme="majorHAnsi"/>
              </w:rPr>
              <w:t xml:space="preserve">du type </w:t>
            </w:r>
            <w:proofErr w:type="spellStart"/>
            <w:r>
              <w:rPr>
                <w:rFonts w:asciiTheme="majorHAnsi" w:hAnsiTheme="majorHAnsi"/>
              </w:rPr>
              <w:t>lightbot</w:t>
            </w:r>
            <w:proofErr w:type="spellEnd"/>
            <w:r>
              <w:rPr>
                <w:rFonts w:asciiTheme="majorHAnsi" w:hAnsiTheme="majorHAnsi"/>
              </w:rPr>
              <w:t>.</w:t>
            </w:r>
          </w:p>
          <w:p w14:paraId="0D675A56" w14:textId="77777777" w:rsidR="00B10E85" w:rsidRPr="00536DF4" w:rsidRDefault="00B10E85" w:rsidP="00084E45">
            <w:pPr>
              <w:rPr>
                <w:rFonts w:asciiTheme="majorHAnsi" w:hAnsiTheme="majorHAnsi"/>
              </w:rPr>
            </w:pPr>
          </w:p>
          <w:p w14:paraId="51013B75" w14:textId="77777777" w:rsidR="00B10E85" w:rsidRPr="00536DF4" w:rsidRDefault="00B10E85" w:rsidP="00084E45">
            <w:pPr>
              <w:rPr>
                <w:rFonts w:asciiTheme="majorHAnsi" w:hAnsiTheme="majorHAnsi"/>
              </w:rPr>
            </w:pPr>
          </w:p>
          <w:p w14:paraId="3752DA69" w14:textId="77777777" w:rsidR="00B10E85" w:rsidRPr="00536DF4" w:rsidRDefault="00B10E85" w:rsidP="00084E45">
            <w:pPr>
              <w:rPr>
                <w:rFonts w:asciiTheme="majorHAnsi" w:hAnsiTheme="majorHAnsi"/>
              </w:rPr>
            </w:pPr>
          </w:p>
          <w:p w14:paraId="0091BEFF" w14:textId="77777777" w:rsidR="00B10E85" w:rsidRPr="00536DF4" w:rsidRDefault="00B10E85" w:rsidP="00084E45">
            <w:pPr>
              <w:rPr>
                <w:rFonts w:asciiTheme="majorHAnsi" w:hAnsiTheme="majorHAnsi"/>
              </w:rPr>
            </w:pPr>
            <w:r w:rsidRPr="00536DF4">
              <w:rPr>
                <w:rFonts w:asciiTheme="majorHAnsi" w:hAnsiTheme="majorHAnsi"/>
              </w:rPr>
              <w:t>Usage du VPI</w:t>
            </w:r>
          </w:p>
          <w:p w14:paraId="7258EFBC" w14:textId="77777777" w:rsidR="00B10E85" w:rsidRPr="00536DF4" w:rsidRDefault="00B10E85" w:rsidP="00084E45">
            <w:pPr>
              <w:rPr>
                <w:rFonts w:asciiTheme="majorHAnsi" w:hAnsiTheme="majorHAnsi"/>
              </w:rPr>
            </w:pPr>
          </w:p>
          <w:p w14:paraId="58F1FADB" w14:textId="77777777" w:rsidR="00B10E85" w:rsidRPr="00536DF4" w:rsidRDefault="00B10E85" w:rsidP="00084E45">
            <w:pPr>
              <w:rPr>
                <w:rFonts w:asciiTheme="majorHAnsi" w:hAnsiTheme="majorHAnsi"/>
              </w:rPr>
            </w:pPr>
          </w:p>
          <w:p w14:paraId="563176CE" w14:textId="77777777" w:rsidR="00B10E85" w:rsidRPr="00536DF4" w:rsidRDefault="00B10E85" w:rsidP="00084E45">
            <w:pPr>
              <w:rPr>
                <w:rFonts w:asciiTheme="majorHAnsi" w:hAnsiTheme="majorHAnsi"/>
              </w:rPr>
            </w:pPr>
          </w:p>
          <w:p w14:paraId="42A78F1B" w14:textId="77777777" w:rsidR="00B10E85" w:rsidRPr="00536DF4" w:rsidRDefault="00B10E85" w:rsidP="00084E45">
            <w:pPr>
              <w:rPr>
                <w:rFonts w:asciiTheme="majorHAnsi" w:hAnsiTheme="majorHAnsi"/>
              </w:rPr>
            </w:pPr>
          </w:p>
          <w:p w14:paraId="3129E995" w14:textId="77777777" w:rsidR="00B10E85" w:rsidRPr="00536DF4" w:rsidRDefault="00B10E85" w:rsidP="00084E45">
            <w:pPr>
              <w:rPr>
                <w:rFonts w:asciiTheme="majorHAnsi" w:hAnsiTheme="majorHAnsi"/>
              </w:rPr>
            </w:pPr>
          </w:p>
          <w:p w14:paraId="2FF2CCC0" w14:textId="77777777" w:rsidR="00B10E85" w:rsidRPr="00536DF4" w:rsidRDefault="00B10E85" w:rsidP="00084E45">
            <w:pPr>
              <w:rPr>
                <w:rFonts w:asciiTheme="majorHAnsi" w:hAnsiTheme="majorHAnsi"/>
              </w:rPr>
            </w:pPr>
          </w:p>
          <w:p w14:paraId="10A5B081" w14:textId="77777777" w:rsidR="00B10E85" w:rsidRPr="00536DF4" w:rsidRDefault="00B10E85" w:rsidP="00084E45">
            <w:pPr>
              <w:rPr>
                <w:rFonts w:asciiTheme="majorHAnsi" w:hAnsiTheme="majorHAnsi"/>
              </w:rPr>
            </w:pPr>
          </w:p>
          <w:p w14:paraId="3F70F4AB" w14:textId="77777777" w:rsidR="00B10E85" w:rsidRPr="00536DF4" w:rsidRDefault="00B10E85" w:rsidP="00084E45">
            <w:pPr>
              <w:rPr>
                <w:rFonts w:asciiTheme="majorHAnsi" w:hAnsiTheme="majorHAnsi"/>
              </w:rPr>
            </w:pPr>
          </w:p>
          <w:p w14:paraId="6B67199D" w14:textId="77777777" w:rsidR="00B10E85" w:rsidRPr="00536DF4" w:rsidRDefault="00B10E85" w:rsidP="00084E45">
            <w:pPr>
              <w:rPr>
                <w:rFonts w:asciiTheme="majorHAnsi" w:hAnsiTheme="majorHAnsi"/>
              </w:rPr>
            </w:pPr>
          </w:p>
          <w:p w14:paraId="6D4E7F8A" w14:textId="77777777" w:rsidR="00B10E85" w:rsidRPr="00536DF4" w:rsidRDefault="00B10E85" w:rsidP="00084E45">
            <w:pPr>
              <w:rPr>
                <w:rFonts w:asciiTheme="majorHAnsi" w:hAnsiTheme="majorHAnsi"/>
              </w:rPr>
            </w:pPr>
            <w:r w:rsidRPr="00536DF4">
              <w:rPr>
                <w:rFonts w:asciiTheme="majorHAnsi" w:hAnsiTheme="majorHAnsi"/>
              </w:rPr>
              <w:t>Tablette, enregistreur numérique</w:t>
            </w:r>
          </w:p>
          <w:p w14:paraId="777FB35C" w14:textId="77777777" w:rsidR="00B10E85" w:rsidRPr="00536DF4" w:rsidRDefault="00B10E85" w:rsidP="00084E45">
            <w:pPr>
              <w:rPr>
                <w:rFonts w:asciiTheme="majorHAnsi" w:hAnsiTheme="majorHAnsi"/>
              </w:rPr>
            </w:pPr>
          </w:p>
          <w:p w14:paraId="7910D5B7" w14:textId="77777777" w:rsidR="00B10E85" w:rsidRPr="00536DF4" w:rsidRDefault="00B10E85" w:rsidP="00084E45">
            <w:pPr>
              <w:rPr>
                <w:rFonts w:asciiTheme="majorHAnsi" w:hAnsiTheme="majorHAnsi"/>
              </w:rPr>
            </w:pPr>
          </w:p>
          <w:p w14:paraId="15E3D315" w14:textId="77777777" w:rsidR="00B10E85" w:rsidRPr="00536DF4" w:rsidRDefault="00B10E85" w:rsidP="00084E45">
            <w:pPr>
              <w:rPr>
                <w:rFonts w:asciiTheme="majorHAnsi" w:hAnsiTheme="majorHAnsi"/>
              </w:rPr>
            </w:pPr>
          </w:p>
          <w:p w14:paraId="60257B02" w14:textId="77777777" w:rsidR="00B10E85" w:rsidRPr="00536DF4" w:rsidRDefault="00B10E85" w:rsidP="00084E45">
            <w:pPr>
              <w:rPr>
                <w:rFonts w:asciiTheme="majorHAnsi" w:hAnsiTheme="majorHAnsi"/>
              </w:rPr>
            </w:pPr>
          </w:p>
          <w:p w14:paraId="18ECE647" w14:textId="77777777" w:rsidR="00B10E85" w:rsidRPr="00536DF4" w:rsidRDefault="00B10E85" w:rsidP="00084E45">
            <w:pPr>
              <w:rPr>
                <w:rFonts w:asciiTheme="majorHAnsi" w:hAnsiTheme="majorHAnsi"/>
              </w:rPr>
            </w:pPr>
          </w:p>
          <w:p w14:paraId="534AF082" w14:textId="77777777" w:rsidR="00B10E85" w:rsidRDefault="00B10E85" w:rsidP="00084E45">
            <w:pPr>
              <w:rPr>
                <w:rFonts w:asciiTheme="majorHAnsi" w:hAnsiTheme="majorHAnsi"/>
              </w:rPr>
            </w:pPr>
          </w:p>
          <w:p w14:paraId="7CF98656" w14:textId="77777777" w:rsidR="00B10E85" w:rsidRPr="00536DF4" w:rsidRDefault="00B10E85" w:rsidP="00084E45">
            <w:pPr>
              <w:rPr>
                <w:rFonts w:asciiTheme="majorHAnsi" w:hAnsiTheme="majorHAnsi"/>
              </w:rPr>
            </w:pPr>
          </w:p>
          <w:p w14:paraId="0BA38CA7" w14:textId="77777777" w:rsidR="00B10E85" w:rsidRPr="00536DF4" w:rsidRDefault="00B10E85" w:rsidP="00084E45">
            <w:pPr>
              <w:rPr>
                <w:rFonts w:asciiTheme="majorHAnsi" w:hAnsiTheme="majorHAnsi"/>
              </w:rPr>
            </w:pPr>
            <w:r w:rsidRPr="00536DF4">
              <w:rPr>
                <w:rFonts w:asciiTheme="majorHAnsi" w:hAnsiTheme="majorHAnsi"/>
              </w:rPr>
              <w:t>Tablette, enregistreur numérique</w:t>
            </w:r>
          </w:p>
          <w:p w14:paraId="1C579C71" w14:textId="77777777" w:rsidR="00B10E85" w:rsidRPr="00536DF4" w:rsidRDefault="00B10E85" w:rsidP="00084E45">
            <w:pPr>
              <w:rPr>
                <w:rFonts w:asciiTheme="majorHAnsi" w:hAnsiTheme="majorHAnsi"/>
              </w:rPr>
            </w:pPr>
          </w:p>
          <w:p w14:paraId="6819503F" w14:textId="77777777" w:rsidR="00B10E85" w:rsidRPr="00536DF4" w:rsidRDefault="00B10E85" w:rsidP="00084E45">
            <w:pPr>
              <w:rPr>
                <w:rFonts w:asciiTheme="majorHAnsi" w:hAnsiTheme="majorHAnsi"/>
              </w:rPr>
            </w:pPr>
            <w:r w:rsidRPr="00536DF4">
              <w:rPr>
                <w:rFonts w:asciiTheme="majorHAnsi" w:hAnsiTheme="majorHAnsi"/>
              </w:rPr>
              <w:t>APN/Caméra numérique</w:t>
            </w:r>
          </w:p>
          <w:p w14:paraId="2E287FBE" w14:textId="77777777" w:rsidR="00B10E85" w:rsidRPr="00536DF4" w:rsidRDefault="00B10E85" w:rsidP="00084E45">
            <w:pPr>
              <w:rPr>
                <w:rFonts w:asciiTheme="majorHAnsi" w:hAnsiTheme="majorHAnsi"/>
              </w:rPr>
            </w:pPr>
          </w:p>
          <w:p w14:paraId="62B9635A" w14:textId="77777777" w:rsidR="00B10E85" w:rsidRPr="00536DF4" w:rsidRDefault="00B10E85" w:rsidP="00084E45">
            <w:pPr>
              <w:rPr>
                <w:rFonts w:asciiTheme="majorHAnsi" w:hAnsiTheme="majorHAnsi"/>
              </w:rPr>
            </w:pPr>
          </w:p>
          <w:p w14:paraId="7D2570E6" w14:textId="77777777" w:rsidR="00B10E85" w:rsidRPr="00536DF4" w:rsidRDefault="00B10E85" w:rsidP="00084E45">
            <w:pPr>
              <w:rPr>
                <w:rFonts w:asciiTheme="majorHAnsi" w:hAnsiTheme="majorHAnsi"/>
              </w:rPr>
            </w:pPr>
          </w:p>
          <w:p w14:paraId="20691567" w14:textId="77777777" w:rsidR="00B10E85" w:rsidRPr="00536DF4" w:rsidRDefault="00B10E85" w:rsidP="00084E45">
            <w:pPr>
              <w:rPr>
                <w:rFonts w:asciiTheme="majorHAnsi" w:hAnsiTheme="majorHAnsi"/>
              </w:rPr>
            </w:pPr>
          </w:p>
          <w:p w14:paraId="7A66CEFB" w14:textId="77777777" w:rsidR="00B10E85" w:rsidRPr="00536DF4" w:rsidRDefault="00B10E85" w:rsidP="00084E45">
            <w:pPr>
              <w:rPr>
                <w:rFonts w:asciiTheme="majorHAnsi" w:hAnsiTheme="majorHAnsi"/>
              </w:rPr>
            </w:pPr>
          </w:p>
          <w:p w14:paraId="551F66B9" w14:textId="77777777" w:rsidR="00B10E85" w:rsidRPr="00536DF4" w:rsidRDefault="00B10E85" w:rsidP="00084E45">
            <w:pPr>
              <w:rPr>
                <w:rFonts w:asciiTheme="majorHAnsi" w:hAnsiTheme="majorHAnsi"/>
              </w:rPr>
            </w:pPr>
            <w:r>
              <w:rPr>
                <w:rFonts w:asciiTheme="majorHAnsi" w:hAnsiTheme="majorHAnsi"/>
              </w:rPr>
              <w:t>Consultation de ressources en ligne</w:t>
            </w:r>
          </w:p>
          <w:p w14:paraId="30B4A4A5" w14:textId="77777777" w:rsidR="00B10E85" w:rsidRPr="00536DF4" w:rsidRDefault="00B10E85" w:rsidP="00084E45">
            <w:pPr>
              <w:rPr>
                <w:rFonts w:asciiTheme="majorHAnsi" w:hAnsiTheme="majorHAnsi"/>
              </w:rPr>
            </w:pPr>
            <w:r>
              <w:rPr>
                <w:rFonts w:asciiTheme="majorHAnsi" w:hAnsiTheme="majorHAnsi"/>
              </w:rPr>
              <w:t xml:space="preserve">Sites éducatifs et culturels (Grottes de Lascaux pour la visite virtuelle par exemple) </w:t>
            </w:r>
          </w:p>
          <w:p w14:paraId="1D1D14D3" w14:textId="77777777" w:rsidR="00B10E85" w:rsidRPr="00536DF4" w:rsidRDefault="00B10E85" w:rsidP="00084E45">
            <w:pPr>
              <w:rPr>
                <w:rFonts w:asciiTheme="majorHAnsi" w:hAnsiTheme="majorHAnsi"/>
              </w:rPr>
            </w:pPr>
          </w:p>
          <w:p w14:paraId="7FB4B60B" w14:textId="77777777" w:rsidR="00B10E85" w:rsidRPr="00536DF4" w:rsidRDefault="00B10E85" w:rsidP="00084E45">
            <w:pPr>
              <w:rPr>
                <w:rFonts w:asciiTheme="majorHAnsi" w:hAnsiTheme="majorHAnsi"/>
              </w:rPr>
            </w:pPr>
          </w:p>
          <w:p w14:paraId="52B8CA91" w14:textId="77777777" w:rsidR="00B10E85" w:rsidRPr="00536DF4" w:rsidRDefault="00B10E85" w:rsidP="00084E45">
            <w:pPr>
              <w:rPr>
                <w:rFonts w:asciiTheme="majorHAnsi" w:hAnsiTheme="majorHAnsi"/>
              </w:rPr>
            </w:pPr>
            <w:r w:rsidRPr="00536DF4">
              <w:rPr>
                <w:rFonts w:asciiTheme="majorHAnsi" w:hAnsiTheme="majorHAnsi"/>
              </w:rPr>
              <w:t>Tablette, enregistreur numérique</w:t>
            </w:r>
          </w:p>
          <w:p w14:paraId="163FFF36" w14:textId="77777777" w:rsidR="00B10E85" w:rsidRPr="00536DF4" w:rsidRDefault="00B10E85" w:rsidP="00084E45">
            <w:pPr>
              <w:rPr>
                <w:rFonts w:asciiTheme="majorHAnsi" w:hAnsiTheme="majorHAnsi"/>
              </w:rPr>
            </w:pPr>
          </w:p>
          <w:p w14:paraId="302E68A0" w14:textId="77777777" w:rsidR="00B10E85" w:rsidRPr="00536DF4" w:rsidRDefault="00B10E85" w:rsidP="00084E45">
            <w:pPr>
              <w:rPr>
                <w:rFonts w:asciiTheme="majorHAnsi" w:hAnsiTheme="majorHAnsi"/>
              </w:rPr>
            </w:pPr>
          </w:p>
          <w:p w14:paraId="7F7089D4" w14:textId="77777777" w:rsidR="00B10E85" w:rsidRPr="00536DF4" w:rsidRDefault="00B10E85" w:rsidP="00084E45">
            <w:pPr>
              <w:rPr>
                <w:rFonts w:asciiTheme="majorHAnsi" w:hAnsiTheme="majorHAnsi"/>
              </w:rPr>
            </w:pPr>
          </w:p>
          <w:p w14:paraId="1B6483B4" w14:textId="77777777" w:rsidR="00B10E85" w:rsidRPr="00536DF4" w:rsidRDefault="00B10E85" w:rsidP="00084E45">
            <w:pPr>
              <w:rPr>
                <w:rFonts w:asciiTheme="majorHAnsi" w:hAnsiTheme="majorHAnsi"/>
              </w:rPr>
            </w:pPr>
          </w:p>
          <w:p w14:paraId="7A1D4344" w14:textId="77777777" w:rsidR="00B10E85" w:rsidRPr="00536DF4" w:rsidRDefault="00B10E85" w:rsidP="00084E45">
            <w:pPr>
              <w:rPr>
                <w:rFonts w:asciiTheme="majorHAnsi" w:hAnsiTheme="majorHAnsi"/>
              </w:rPr>
            </w:pPr>
          </w:p>
          <w:p w14:paraId="4FAA6E5B" w14:textId="77777777" w:rsidR="00B10E85" w:rsidRPr="00536DF4" w:rsidRDefault="00B10E85" w:rsidP="00084E45">
            <w:pPr>
              <w:rPr>
                <w:rFonts w:asciiTheme="majorHAnsi" w:hAnsiTheme="majorHAnsi"/>
              </w:rPr>
            </w:pPr>
          </w:p>
          <w:p w14:paraId="58586D34" w14:textId="77777777" w:rsidR="00B10E85" w:rsidRDefault="00B10E85" w:rsidP="00084E45">
            <w:pPr>
              <w:rPr>
                <w:rFonts w:asciiTheme="majorHAnsi" w:hAnsiTheme="majorHAnsi"/>
              </w:rPr>
            </w:pPr>
          </w:p>
          <w:p w14:paraId="53623D0E" w14:textId="77777777" w:rsidR="00B10E85" w:rsidRDefault="00B10E85" w:rsidP="00084E45">
            <w:pPr>
              <w:rPr>
                <w:rFonts w:asciiTheme="majorHAnsi" w:hAnsiTheme="majorHAnsi"/>
              </w:rPr>
            </w:pPr>
          </w:p>
          <w:p w14:paraId="7ACD21C4" w14:textId="77777777" w:rsidR="00B10E85" w:rsidRPr="00536DF4" w:rsidRDefault="00B10E85" w:rsidP="00084E45">
            <w:pPr>
              <w:rPr>
                <w:rFonts w:asciiTheme="majorHAnsi" w:hAnsiTheme="majorHAnsi"/>
              </w:rPr>
            </w:pPr>
          </w:p>
          <w:p w14:paraId="2A955AAF" w14:textId="77777777" w:rsidR="00B10E85" w:rsidRPr="00536DF4" w:rsidRDefault="00B10E85" w:rsidP="00084E45">
            <w:pPr>
              <w:rPr>
                <w:rFonts w:asciiTheme="majorHAnsi" w:hAnsiTheme="majorHAnsi"/>
              </w:rPr>
            </w:pPr>
          </w:p>
          <w:p w14:paraId="3EC4B66E" w14:textId="77777777" w:rsidR="00B10E85" w:rsidRPr="00536DF4" w:rsidRDefault="00B10E85" w:rsidP="00084E45">
            <w:pPr>
              <w:rPr>
                <w:rFonts w:asciiTheme="majorHAnsi" w:hAnsiTheme="majorHAnsi"/>
              </w:rPr>
            </w:pPr>
          </w:p>
          <w:p w14:paraId="1B975F0C" w14:textId="77777777" w:rsidR="00B10E85" w:rsidRPr="00536DF4" w:rsidRDefault="00B10E85" w:rsidP="00084E45">
            <w:pPr>
              <w:rPr>
                <w:rFonts w:asciiTheme="majorHAnsi" w:hAnsiTheme="majorHAnsi"/>
              </w:rPr>
            </w:pPr>
          </w:p>
          <w:p w14:paraId="192614F8" w14:textId="77777777" w:rsidR="00B10E85" w:rsidRPr="00536DF4" w:rsidRDefault="00B10E85" w:rsidP="00084E45">
            <w:pPr>
              <w:rPr>
                <w:rFonts w:asciiTheme="majorHAnsi" w:hAnsiTheme="majorHAnsi"/>
              </w:rPr>
            </w:pPr>
          </w:p>
          <w:p w14:paraId="64FF3E1E" w14:textId="77777777" w:rsidR="00B10E85" w:rsidRPr="00536DF4" w:rsidRDefault="00B10E85" w:rsidP="00084E45">
            <w:pPr>
              <w:rPr>
                <w:rFonts w:asciiTheme="majorHAnsi" w:hAnsiTheme="majorHAnsi"/>
              </w:rPr>
            </w:pPr>
            <w:r w:rsidRPr="00536DF4">
              <w:rPr>
                <w:rFonts w:asciiTheme="majorHAnsi" w:hAnsiTheme="majorHAnsi"/>
              </w:rPr>
              <w:t>Voir Supra domaine 2</w:t>
            </w:r>
          </w:p>
          <w:p w14:paraId="2EFEDE70" w14:textId="77777777" w:rsidR="00B10E85" w:rsidRPr="00536DF4" w:rsidRDefault="00B10E85" w:rsidP="00084E45">
            <w:pPr>
              <w:rPr>
                <w:rFonts w:asciiTheme="majorHAnsi" w:hAnsiTheme="majorHAnsi"/>
              </w:rPr>
            </w:pPr>
          </w:p>
          <w:p w14:paraId="02A84ADA" w14:textId="77777777" w:rsidR="00B10E85" w:rsidRPr="00536DF4" w:rsidRDefault="00B10E85" w:rsidP="00084E45">
            <w:pPr>
              <w:rPr>
                <w:rFonts w:asciiTheme="majorHAnsi" w:hAnsiTheme="majorHAnsi"/>
              </w:rPr>
            </w:pPr>
          </w:p>
          <w:p w14:paraId="0D4C50B6" w14:textId="77777777" w:rsidR="00B10E85" w:rsidRDefault="00B10E85" w:rsidP="00084E45">
            <w:pPr>
              <w:rPr>
                <w:rFonts w:asciiTheme="majorHAnsi" w:hAnsiTheme="majorHAnsi"/>
              </w:rPr>
            </w:pPr>
          </w:p>
          <w:p w14:paraId="43C0FC7C" w14:textId="77777777" w:rsidR="00B10E85" w:rsidRPr="00536DF4" w:rsidRDefault="00B10E85" w:rsidP="00084E45">
            <w:pPr>
              <w:rPr>
                <w:rFonts w:asciiTheme="majorHAnsi" w:hAnsiTheme="majorHAnsi"/>
              </w:rPr>
            </w:pPr>
          </w:p>
          <w:p w14:paraId="5DA2EB84" w14:textId="77777777" w:rsidR="00B10E85" w:rsidRPr="00536DF4" w:rsidRDefault="00B10E85" w:rsidP="00084E45">
            <w:pPr>
              <w:rPr>
                <w:rFonts w:asciiTheme="majorHAnsi" w:hAnsiTheme="majorHAnsi"/>
              </w:rPr>
            </w:pPr>
            <w:r w:rsidRPr="00536DF4">
              <w:rPr>
                <w:rFonts w:asciiTheme="majorHAnsi" w:hAnsiTheme="majorHAnsi"/>
              </w:rPr>
              <w:t xml:space="preserve">Ordinateur </w:t>
            </w:r>
          </w:p>
          <w:p w14:paraId="4E3206A3" w14:textId="77777777" w:rsidR="00B10E85" w:rsidRPr="00536DF4" w:rsidRDefault="00B10E85" w:rsidP="00084E45">
            <w:pPr>
              <w:rPr>
                <w:rFonts w:asciiTheme="majorHAnsi" w:hAnsiTheme="majorHAnsi"/>
              </w:rPr>
            </w:pPr>
          </w:p>
          <w:p w14:paraId="70357354" w14:textId="77777777" w:rsidR="00B10E85" w:rsidRPr="00536DF4" w:rsidRDefault="00B10E85" w:rsidP="00084E45">
            <w:pPr>
              <w:rPr>
                <w:rFonts w:asciiTheme="majorHAnsi" w:hAnsiTheme="majorHAnsi"/>
              </w:rPr>
            </w:pPr>
          </w:p>
          <w:p w14:paraId="4D964EBB" w14:textId="77777777" w:rsidR="00B10E85" w:rsidRPr="00536DF4" w:rsidRDefault="00B10E85" w:rsidP="00084E45">
            <w:pPr>
              <w:rPr>
                <w:rFonts w:asciiTheme="majorHAnsi" w:hAnsiTheme="majorHAnsi"/>
              </w:rPr>
            </w:pPr>
            <w:r w:rsidRPr="00536DF4">
              <w:rPr>
                <w:rFonts w:asciiTheme="majorHAnsi" w:hAnsiTheme="majorHAnsi"/>
              </w:rPr>
              <w:t>Classe mobile + logiciel de PAO</w:t>
            </w:r>
          </w:p>
          <w:p w14:paraId="1A574775" w14:textId="77777777" w:rsidR="00B10E85" w:rsidRPr="00536DF4" w:rsidRDefault="00B10E85" w:rsidP="00084E45">
            <w:pPr>
              <w:rPr>
                <w:rFonts w:asciiTheme="majorHAnsi" w:hAnsiTheme="majorHAnsi"/>
              </w:rPr>
            </w:pPr>
          </w:p>
          <w:p w14:paraId="215D2015" w14:textId="77777777" w:rsidR="00B10E85" w:rsidRPr="00536DF4" w:rsidRDefault="00B10E85" w:rsidP="00084E45">
            <w:pPr>
              <w:rPr>
                <w:rFonts w:asciiTheme="majorHAnsi" w:hAnsiTheme="majorHAnsi"/>
              </w:rPr>
            </w:pPr>
          </w:p>
          <w:p w14:paraId="0CA49189" w14:textId="77777777" w:rsidR="00B10E85" w:rsidRPr="00536DF4" w:rsidRDefault="00B10E85" w:rsidP="00084E45">
            <w:pPr>
              <w:rPr>
                <w:rFonts w:asciiTheme="majorHAnsi" w:hAnsiTheme="majorHAnsi"/>
              </w:rPr>
            </w:pPr>
          </w:p>
          <w:p w14:paraId="206FE853" w14:textId="77777777" w:rsidR="00B10E85" w:rsidRPr="00536DF4" w:rsidRDefault="00B10E85" w:rsidP="00084E45">
            <w:pPr>
              <w:rPr>
                <w:rFonts w:asciiTheme="majorHAnsi" w:hAnsiTheme="majorHAnsi"/>
              </w:rPr>
            </w:pPr>
          </w:p>
          <w:p w14:paraId="00306A6F" w14:textId="77777777" w:rsidR="00B10E85" w:rsidRPr="00536DF4" w:rsidRDefault="00B10E85" w:rsidP="00084E45">
            <w:pPr>
              <w:rPr>
                <w:rFonts w:asciiTheme="majorHAnsi" w:hAnsiTheme="majorHAnsi"/>
              </w:rPr>
            </w:pPr>
          </w:p>
          <w:p w14:paraId="5C6FD33A" w14:textId="77777777" w:rsidR="00B10E85" w:rsidRPr="00536DF4" w:rsidRDefault="00B10E85" w:rsidP="00084E45">
            <w:pPr>
              <w:rPr>
                <w:rFonts w:asciiTheme="majorHAnsi" w:hAnsiTheme="majorHAnsi"/>
              </w:rPr>
            </w:pPr>
          </w:p>
          <w:p w14:paraId="49074D09" w14:textId="77777777" w:rsidR="00B10E85" w:rsidRPr="00536DF4" w:rsidRDefault="00B10E85" w:rsidP="00084E45">
            <w:pPr>
              <w:rPr>
                <w:rFonts w:asciiTheme="majorHAnsi" w:hAnsiTheme="majorHAnsi"/>
              </w:rPr>
            </w:pPr>
          </w:p>
          <w:p w14:paraId="382328E3" w14:textId="77777777" w:rsidR="00B10E85" w:rsidRPr="00536DF4" w:rsidRDefault="00B10E85" w:rsidP="00084E45">
            <w:pPr>
              <w:rPr>
                <w:rFonts w:asciiTheme="majorHAnsi" w:hAnsiTheme="majorHAnsi"/>
              </w:rPr>
            </w:pPr>
            <w:r w:rsidRPr="00536DF4">
              <w:rPr>
                <w:rFonts w:asciiTheme="majorHAnsi" w:hAnsiTheme="majorHAnsi"/>
              </w:rPr>
              <w:t xml:space="preserve">Logiciels en ligne type </w:t>
            </w:r>
            <w:proofErr w:type="spellStart"/>
            <w:r w:rsidRPr="00536DF4">
              <w:rPr>
                <w:rFonts w:asciiTheme="majorHAnsi" w:hAnsiTheme="majorHAnsi"/>
              </w:rPr>
              <w:t>framasoft</w:t>
            </w:r>
            <w:proofErr w:type="spellEnd"/>
            <w:r w:rsidRPr="00536DF4">
              <w:rPr>
                <w:rFonts w:asciiTheme="majorHAnsi" w:hAnsiTheme="majorHAnsi"/>
              </w:rPr>
              <w:t>.</w:t>
            </w:r>
          </w:p>
          <w:p w14:paraId="37E46568" w14:textId="77777777" w:rsidR="00B10E85" w:rsidRPr="00536DF4" w:rsidRDefault="00B10E85" w:rsidP="00084E45">
            <w:pPr>
              <w:rPr>
                <w:rFonts w:asciiTheme="majorHAnsi" w:hAnsiTheme="majorHAnsi"/>
              </w:rPr>
            </w:pPr>
          </w:p>
          <w:p w14:paraId="5013118F" w14:textId="77777777" w:rsidR="00B10E85" w:rsidRPr="00536DF4" w:rsidRDefault="00B10E85" w:rsidP="00084E45">
            <w:pPr>
              <w:rPr>
                <w:rFonts w:asciiTheme="majorHAnsi" w:hAnsiTheme="majorHAnsi"/>
              </w:rPr>
            </w:pPr>
          </w:p>
          <w:p w14:paraId="06957F6F" w14:textId="77777777" w:rsidR="00B10E85" w:rsidRPr="00536DF4" w:rsidRDefault="00B10E85" w:rsidP="00084E45">
            <w:pPr>
              <w:rPr>
                <w:rFonts w:asciiTheme="majorHAnsi" w:hAnsiTheme="majorHAnsi"/>
              </w:rPr>
            </w:pPr>
          </w:p>
          <w:p w14:paraId="304668B1" w14:textId="77777777" w:rsidR="00B10E85" w:rsidRPr="00536DF4" w:rsidRDefault="00B10E85" w:rsidP="00084E45">
            <w:pPr>
              <w:rPr>
                <w:rFonts w:asciiTheme="majorHAnsi" w:hAnsiTheme="majorHAnsi"/>
              </w:rPr>
            </w:pPr>
          </w:p>
          <w:p w14:paraId="182B1DF4" w14:textId="77777777" w:rsidR="00B10E85" w:rsidRPr="00536DF4" w:rsidRDefault="00B10E85" w:rsidP="00084E45">
            <w:pPr>
              <w:rPr>
                <w:rFonts w:asciiTheme="majorHAnsi" w:hAnsiTheme="majorHAnsi"/>
              </w:rPr>
            </w:pPr>
          </w:p>
          <w:p w14:paraId="4928D057" w14:textId="77777777" w:rsidR="00B10E85" w:rsidRPr="00536DF4" w:rsidRDefault="00B10E85" w:rsidP="00084E45">
            <w:pPr>
              <w:rPr>
                <w:rFonts w:asciiTheme="majorHAnsi" w:hAnsiTheme="majorHAnsi"/>
              </w:rPr>
            </w:pPr>
          </w:p>
          <w:p w14:paraId="3DCD6402" w14:textId="77777777" w:rsidR="00B10E85" w:rsidRPr="00536DF4" w:rsidRDefault="00B10E85" w:rsidP="00084E45">
            <w:pPr>
              <w:rPr>
                <w:rFonts w:asciiTheme="majorHAnsi" w:hAnsiTheme="majorHAnsi"/>
              </w:rPr>
            </w:pPr>
          </w:p>
          <w:p w14:paraId="0B8288BB" w14:textId="77777777" w:rsidR="00B10E85" w:rsidRPr="00536DF4" w:rsidRDefault="00B10E85" w:rsidP="00084E45">
            <w:pPr>
              <w:rPr>
                <w:rFonts w:asciiTheme="majorHAnsi" w:hAnsiTheme="majorHAnsi"/>
              </w:rPr>
            </w:pPr>
          </w:p>
          <w:p w14:paraId="29C425E8" w14:textId="77777777" w:rsidR="00B10E85" w:rsidRPr="00536DF4" w:rsidRDefault="00B10E85" w:rsidP="00084E45">
            <w:pPr>
              <w:rPr>
                <w:rFonts w:asciiTheme="majorHAnsi" w:hAnsiTheme="majorHAnsi"/>
              </w:rPr>
            </w:pPr>
          </w:p>
          <w:p w14:paraId="64EF030E" w14:textId="77777777" w:rsidR="00B10E85" w:rsidRPr="00536DF4" w:rsidRDefault="00B10E85" w:rsidP="00084E45">
            <w:pPr>
              <w:rPr>
                <w:rFonts w:asciiTheme="majorHAnsi" w:hAnsiTheme="majorHAnsi"/>
              </w:rPr>
            </w:pPr>
          </w:p>
          <w:p w14:paraId="40551EC1" w14:textId="77777777" w:rsidR="00B10E85" w:rsidRPr="00536DF4" w:rsidRDefault="00B10E85" w:rsidP="00084E45">
            <w:pPr>
              <w:rPr>
                <w:rFonts w:asciiTheme="majorHAnsi" w:hAnsiTheme="majorHAnsi"/>
              </w:rPr>
            </w:pPr>
          </w:p>
          <w:p w14:paraId="1C89B6D2" w14:textId="77777777" w:rsidR="00B10E85" w:rsidRPr="00536DF4" w:rsidRDefault="00B10E85" w:rsidP="00084E45">
            <w:pPr>
              <w:rPr>
                <w:rFonts w:asciiTheme="majorHAnsi" w:hAnsiTheme="majorHAnsi"/>
              </w:rPr>
            </w:pPr>
          </w:p>
          <w:p w14:paraId="6A374E8F" w14:textId="77777777" w:rsidR="00B10E85" w:rsidRPr="00536DF4" w:rsidRDefault="00B10E85" w:rsidP="00084E45">
            <w:pPr>
              <w:rPr>
                <w:rFonts w:asciiTheme="majorHAnsi" w:hAnsiTheme="majorHAnsi"/>
              </w:rPr>
            </w:pPr>
          </w:p>
          <w:p w14:paraId="66CDAD99" w14:textId="77777777" w:rsidR="00B10E85" w:rsidRPr="00536DF4" w:rsidRDefault="00B10E85" w:rsidP="00084E45">
            <w:pPr>
              <w:rPr>
                <w:rFonts w:asciiTheme="majorHAnsi" w:hAnsiTheme="majorHAnsi"/>
              </w:rPr>
            </w:pPr>
            <w:r w:rsidRPr="00536DF4">
              <w:rPr>
                <w:rFonts w:asciiTheme="majorHAnsi" w:hAnsiTheme="majorHAnsi"/>
              </w:rPr>
              <w:t xml:space="preserve">Tablettes </w:t>
            </w:r>
          </w:p>
          <w:p w14:paraId="7B89A4C3" w14:textId="77777777" w:rsidR="00B10E85" w:rsidRPr="00536DF4" w:rsidRDefault="00B10E85" w:rsidP="00084E45">
            <w:pPr>
              <w:rPr>
                <w:rFonts w:asciiTheme="majorHAnsi" w:hAnsiTheme="majorHAnsi"/>
              </w:rPr>
            </w:pPr>
          </w:p>
          <w:p w14:paraId="6A82D967" w14:textId="77777777" w:rsidR="00B10E85" w:rsidRPr="00536DF4" w:rsidRDefault="00B10E85" w:rsidP="00084E45">
            <w:pPr>
              <w:rPr>
                <w:rFonts w:asciiTheme="majorHAnsi" w:hAnsiTheme="majorHAnsi"/>
              </w:rPr>
            </w:pPr>
          </w:p>
          <w:p w14:paraId="38DB3B54" w14:textId="77777777" w:rsidR="00B10E85" w:rsidRPr="00536DF4" w:rsidRDefault="00B10E85" w:rsidP="00084E45">
            <w:pPr>
              <w:rPr>
                <w:rFonts w:asciiTheme="majorHAnsi" w:hAnsiTheme="majorHAnsi"/>
              </w:rPr>
            </w:pPr>
          </w:p>
          <w:p w14:paraId="4D7FE978" w14:textId="77777777" w:rsidR="00B10E85" w:rsidRPr="00536DF4" w:rsidRDefault="00B10E85" w:rsidP="00084E45">
            <w:pPr>
              <w:rPr>
                <w:rFonts w:asciiTheme="majorHAnsi" w:hAnsiTheme="majorHAnsi"/>
              </w:rPr>
            </w:pPr>
          </w:p>
          <w:p w14:paraId="3F2C8646" w14:textId="77777777" w:rsidR="00B10E85" w:rsidRPr="00536DF4" w:rsidRDefault="00B10E85" w:rsidP="00084E45">
            <w:pPr>
              <w:rPr>
                <w:rFonts w:asciiTheme="majorHAnsi" w:hAnsiTheme="majorHAnsi"/>
              </w:rPr>
            </w:pPr>
          </w:p>
          <w:p w14:paraId="2A27F190" w14:textId="77777777" w:rsidR="00B10E85" w:rsidRPr="00536DF4" w:rsidRDefault="00B10E85" w:rsidP="00084E45">
            <w:pPr>
              <w:rPr>
                <w:rFonts w:asciiTheme="majorHAnsi" w:hAnsiTheme="majorHAnsi"/>
              </w:rPr>
            </w:pPr>
          </w:p>
          <w:p w14:paraId="596AFBC0" w14:textId="77777777" w:rsidR="00B10E85" w:rsidRPr="00536DF4" w:rsidRDefault="00B10E85" w:rsidP="00084E45">
            <w:pPr>
              <w:rPr>
                <w:rFonts w:asciiTheme="majorHAnsi" w:hAnsiTheme="majorHAnsi"/>
              </w:rPr>
            </w:pPr>
            <w:r w:rsidRPr="00536DF4">
              <w:rPr>
                <w:rFonts w:asciiTheme="majorHAnsi" w:hAnsiTheme="majorHAnsi"/>
              </w:rPr>
              <w:t>Logiciels de dessin et traitement d’image (</w:t>
            </w:r>
            <w:proofErr w:type="spellStart"/>
            <w:r w:rsidRPr="00536DF4">
              <w:rPr>
                <w:rFonts w:asciiTheme="majorHAnsi" w:hAnsiTheme="majorHAnsi"/>
              </w:rPr>
              <w:t>paint</w:t>
            </w:r>
            <w:proofErr w:type="spellEnd"/>
            <w:r w:rsidRPr="00536DF4">
              <w:rPr>
                <w:rFonts w:asciiTheme="majorHAnsi" w:hAnsiTheme="majorHAnsi"/>
              </w:rPr>
              <w:t xml:space="preserve">, ou applications tablettes, …)  </w:t>
            </w:r>
          </w:p>
          <w:p w14:paraId="7848D7CD" w14:textId="77777777" w:rsidR="00B10E85" w:rsidRPr="00536DF4" w:rsidRDefault="00B10E85" w:rsidP="00084E45">
            <w:pPr>
              <w:rPr>
                <w:rFonts w:asciiTheme="majorHAnsi" w:hAnsiTheme="majorHAnsi"/>
              </w:rPr>
            </w:pPr>
            <w:r w:rsidRPr="00536DF4">
              <w:rPr>
                <w:rFonts w:asciiTheme="majorHAnsi" w:hAnsiTheme="majorHAnsi"/>
              </w:rPr>
              <w:t>APN</w:t>
            </w:r>
          </w:p>
          <w:p w14:paraId="1D8BD89F" w14:textId="77777777" w:rsidR="00B10E85" w:rsidRPr="00536DF4" w:rsidRDefault="00B10E85" w:rsidP="00084E45">
            <w:pPr>
              <w:rPr>
                <w:rFonts w:asciiTheme="majorHAnsi" w:hAnsiTheme="majorHAnsi"/>
              </w:rPr>
            </w:pPr>
          </w:p>
          <w:p w14:paraId="19021D10" w14:textId="77777777" w:rsidR="00B10E85" w:rsidRPr="00536DF4" w:rsidRDefault="00B10E85" w:rsidP="00084E45">
            <w:pPr>
              <w:rPr>
                <w:rFonts w:asciiTheme="majorHAnsi" w:hAnsiTheme="majorHAnsi"/>
              </w:rPr>
            </w:pPr>
          </w:p>
          <w:p w14:paraId="0121A55D" w14:textId="77777777" w:rsidR="00B10E85" w:rsidRPr="00536DF4" w:rsidRDefault="00B10E85" w:rsidP="00084E45">
            <w:pPr>
              <w:rPr>
                <w:rFonts w:asciiTheme="majorHAnsi" w:hAnsiTheme="majorHAnsi"/>
              </w:rPr>
            </w:pPr>
          </w:p>
          <w:p w14:paraId="02D19D42" w14:textId="77777777" w:rsidR="00B10E85" w:rsidRPr="00536DF4" w:rsidRDefault="00B10E85" w:rsidP="00084E45">
            <w:pPr>
              <w:rPr>
                <w:rFonts w:asciiTheme="majorHAnsi" w:hAnsiTheme="majorHAnsi"/>
              </w:rPr>
            </w:pPr>
            <w:r w:rsidRPr="00536DF4">
              <w:rPr>
                <w:rFonts w:asciiTheme="majorHAnsi" w:hAnsiTheme="majorHAnsi"/>
              </w:rPr>
              <w:t xml:space="preserve">APN / Caméra numérique + logiciel de traitement image </w:t>
            </w:r>
          </w:p>
          <w:p w14:paraId="3E8A907F" w14:textId="77777777" w:rsidR="00B10E85" w:rsidRPr="00536DF4" w:rsidRDefault="00B10E85" w:rsidP="00084E45">
            <w:pPr>
              <w:rPr>
                <w:rFonts w:asciiTheme="majorHAnsi" w:hAnsiTheme="majorHAnsi"/>
              </w:rPr>
            </w:pPr>
            <w:r w:rsidRPr="00536DF4">
              <w:rPr>
                <w:rFonts w:asciiTheme="majorHAnsi" w:hAnsiTheme="majorHAnsi"/>
              </w:rPr>
              <w:t xml:space="preserve">+ logiciels ou applications de montage </w:t>
            </w:r>
            <w:proofErr w:type="spellStart"/>
            <w:r w:rsidRPr="00536DF4">
              <w:rPr>
                <w:rFonts w:asciiTheme="majorHAnsi" w:hAnsiTheme="majorHAnsi"/>
              </w:rPr>
              <w:t>video</w:t>
            </w:r>
            <w:proofErr w:type="spellEnd"/>
            <w:r w:rsidRPr="00536DF4">
              <w:rPr>
                <w:rFonts w:asciiTheme="majorHAnsi" w:hAnsiTheme="majorHAnsi"/>
              </w:rPr>
              <w:t>.</w:t>
            </w:r>
          </w:p>
          <w:p w14:paraId="64D61ADB" w14:textId="77777777" w:rsidR="00B10E85" w:rsidRPr="00536DF4" w:rsidRDefault="00B10E85" w:rsidP="00084E45">
            <w:pPr>
              <w:rPr>
                <w:rFonts w:asciiTheme="majorHAnsi" w:hAnsiTheme="majorHAnsi"/>
              </w:rPr>
            </w:pPr>
          </w:p>
          <w:p w14:paraId="04D1366D" w14:textId="77777777" w:rsidR="00B10E85" w:rsidRPr="00536DF4" w:rsidRDefault="00B10E85" w:rsidP="00084E45">
            <w:pPr>
              <w:rPr>
                <w:rFonts w:asciiTheme="majorHAnsi" w:hAnsiTheme="majorHAnsi"/>
              </w:rPr>
            </w:pPr>
          </w:p>
          <w:p w14:paraId="6921B888" w14:textId="77777777" w:rsidR="00B10E85" w:rsidRPr="00536DF4" w:rsidRDefault="00B10E85" w:rsidP="00084E45">
            <w:pPr>
              <w:rPr>
                <w:rFonts w:asciiTheme="majorHAnsi" w:hAnsiTheme="majorHAnsi"/>
              </w:rPr>
            </w:pPr>
          </w:p>
          <w:p w14:paraId="4DB11771" w14:textId="77777777" w:rsidR="00B10E85" w:rsidRPr="00536DF4" w:rsidRDefault="00B10E85" w:rsidP="00084E45">
            <w:pPr>
              <w:rPr>
                <w:rFonts w:asciiTheme="majorHAnsi" w:hAnsiTheme="majorHAnsi"/>
              </w:rPr>
            </w:pPr>
          </w:p>
          <w:p w14:paraId="1DDD2252" w14:textId="77777777" w:rsidR="00B10E85" w:rsidRPr="00536DF4" w:rsidRDefault="00B10E85" w:rsidP="00084E45">
            <w:pPr>
              <w:rPr>
                <w:rFonts w:asciiTheme="majorHAnsi" w:hAnsiTheme="majorHAnsi"/>
              </w:rPr>
            </w:pPr>
          </w:p>
          <w:p w14:paraId="477A5637" w14:textId="77777777" w:rsidR="00B10E85" w:rsidRPr="00536DF4" w:rsidRDefault="00B10E85" w:rsidP="00084E45">
            <w:pPr>
              <w:rPr>
                <w:rFonts w:asciiTheme="majorHAnsi" w:hAnsiTheme="majorHAnsi"/>
              </w:rPr>
            </w:pPr>
          </w:p>
          <w:p w14:paraId="3B4A5F30" w14:textId="77777777" w:rsidR="00B10E85" w:rsidRPr="00536DF4" w:rsidRDefault="00B10E85" w:rsidP="00084E45">
            <w:pPr>
              <w:rPr>
                <w:rFonts w:asciiTheme="majorHAnsi" w:hAnsiTheme="majorHAnsi"/>
              </w:rPr>
            </w:pPr>
          </w:p>
          <w:p w14:paraId="2F327ACC" w14:textId="77777777" w:rsidR="00B10E85" w:rsidRPr="00536DF4" w:rsidRDefault="00B10E85" w:rsidP="00084E45">
            <w:pPr>
              <w:rPr>
                <w:rFonts w:asciiTheme="majorHAnsi" w:hAnsiTheme="majorHAnsi"/>
              </w:rPr>
            </w:pPr>
          </w:p>
          <w:p w14:paraId="3E9DAD17" w14:textId="77777777" w:rsidR="00B10E85" w:rsidRPr="00536DF4" w:rsidRDefault="00B10E85" w:rsidP="00084E45">
            <w:pPr>
              <w:rPr>
                <w:rFonts w:asciiTheme="majorHAnsi" w:hAnsiTheme="majorHAnsi"/>
              </w:rPr>
            </w:pPr>
          </w:p>
          <w:p w14:paraId="4206220C" w14:textId="77777777" w:rsidR="00B10E85" w:rsidRPr="00536DF4" w:rsidRDefault="00B10E85" w:rsidP="00084E45">
            <w:pPr>
              <w:rPr>
                <w:rFonts w:asciiTheme="majorHAnsi" w:hAnsiTheme="majorHAnsi"/>
              </w:rPr>
            </w:pPr>
          </w:p>
          <w:p w14:paraId="00550646" w14:textId="77777777" w:rsidR="00B10E85" w:rsidRPr="00536DF4" w:rsidRDefault="00B10E85" w:rsidP="00084E45">
            <w:pPr>
              <w:rPr>
                <w:rFonts w:asciiTheme="majorHAnsi" w:hAnsiTheme="majorHAnsi"/>
              </w:rPr>
            </w:pPr>
          </w:p>
          <w:p w14:paraId="58DE4BB9" w14:textId="77777777" w:rsidR="00B10E85" w:rsidRPr="00536DF4" w:rsidRDefault="00B10E85" w:rsidP="00084E45">
            <w:pPr>
              <w:rPr>
                <w:rFonts w:asciiTheme="majorHAnsi" w:hAnsiTheme="majorHAnsi"/>
              </w:rPr>
            </w:pPr>
          </w:p>
          <w:p w14:paraId="630BDD0F" w14:textId="77777777" w:rsidR="00B10E85" w:rsidRPr="00536DF4" w:rsidRDefault="00B10E85" w:rsidP="00084E45">
            <w:pPr>
              <w:rPr>
                <w:rFonts w:asciiTheme="majorHAnsi" w:hAnsiTheme="majorHAnsi"/>
              </w:rPr>
            </w:pPr>
          </w:p>
          <w:p w14:paraId="592C8368" w14:textId="77777777" w:rsidR="00B10E85" w:rsidRPr="00536DF4" w:rsidRDefault="00B10E85" w:rsidP="00084E45">
            <w:pPr>
              <w:rPr>
                <w:rFonts w:asciiTheme="majorHAnsi" w:hAnsiTheme="majorHAnsi"/>
              </w:rPr>
            </w:pPr>
          </w:p>
          <w:p w14:paraId="1BBA0965" w14:textId="77777777" w:rsidR="00B10E85" w:rsidRPr="00536DF4" w:rsidRDefault="00B10E85" w:rsidP="00084E45">
            <w:pPr>
              <w:rPr>
                <w:rFonts w:asciiTheme="majorHAnsi" w:hAnsiTheme="majorHAnsi"/>
              </w:rPr>
            </w:pPr>
          </w:p>
          <w:p w14:paraId="4B072EA6" w14:textId="77777777" w:rsidR="00B10E85" w:rsidRPr="00536DF4" w:rsidRDefault="00B10E85" w:rsidP="00084E45">
            <w:pPr>
              <w:rPr>
                <w:rFonts w:asciiTheme="majorHAnsi" w:hAnsiTheme="majorHAnsi"/>
              </w:rPr>
            </w:pPr>
          </w:p>
          <w:p w14:paraId="6D9570AA" w14:textId="77777777" w:rsidR="00B10E85" w:rsidRPr="00536DF4" w:rsidRDefault="00B10E85" w:rsidP="00084E45">
            <w:pPr>
              <w:rPr>
                <w:rFonts w:asciiTheme="majorHAnsi" w:hAnsiTheme="majorHAnsi"/>
              </w:rPr>
            </w:pPr>
          </w:p>
          <w:p w14:paraId="19102C36" w14:textId="77777777" w:rsidR="00B10E85" w:rsidRPr="00536DF4" w:rsidRDefault="00B10E85" w:rsidP="00084E45">
            <w:pPr>
              <w:rPr>
                <w:rFonts w:asciiTheme="majorHAnsi" w:hAnsiTheme="majorHAnsi"/>
              </w:rPr>
            </w:pPr>
          </w:p>
          <w:p w14:paraId="1C7CD03D" w14:textId="77777777" w:rsidR="00B10E85" w:rsidRPr="00536DF4" w:rsidRDefault="00B10E85" w:rsidP="00084E45">
            <w:pPr>
              <w:rPr>
                <w:rFonts w:asciiTheme="majorHAnsi" w:hAnsiTheme="majorHAnsi"/>
              </w:rPr>
            </w:pPr>
          </w:p>
          <w:p w14:paraId="7B4D659C" w14:textId="77777777" w:rsidR="00B10E85" w:rsidRPr="00536DF4" w:rsidRDefault="00B10E85" w:rsidP="00084E45">
            <w:pPr>
              <w:rPr>
                <w:rFonts w:asciiTheme="majorHAnsi" w:hAnsiTheme="majorHAnsi"/>
              </w:rPr>
            </w:pPr>
            <w:r w:rsidRPr="00536DF4">
              <w:rPr>
                <w:rFonts w:asciiTheme="majorHAnsi" w:hAnsiTheme="majorHAnsi"/>
              </w:rPr>
              <w:t>APN / Caméra numérique</w:t>
            </w:r>
          </w:p>
          <w:p w14:paraId="63400D60" w14:textId="77777777" w:rsidR="00B10E85" w:rsidRPr="00536DF4" w:rsidRDefault="00B10E85" w:rsidP="00084E45">
            <w:pPr>
              <w:rPr>
                <w:rFonts w:asciiTheme="majorHAnsi" w:hAnsiTheme="majorHAnsi"/>
              </w:rPr>
            </w:pPr>
          </w:p>
          <w:p w14:paraId="2B4E17E2" w14:textId="77777777" w:rsidR="00B10E85" w:rsidRPr="00536DF4" w:rsidRDefault="00B10E85" w:rsidP="00084E45">
            <w:pPr>
              <w:rPr>
                <w:rFonts w:asciiTheme="majorHAnsi" w:hAnsiTheme="majorHAnsi"/>
              </w:rPr>
            </w:pPr>
          </w:p>
          <w:p w14:paraId="6DF7042D" w14:textId="77777777" w:rsidR="00B10E85" w:rsidRPr="00536DF4" w:rsidRDefault="00B10E85" w:rsidP="00084E45">
            <w:pPr>
              <w:rPr>
                <w:rFonts w:asciiTheme="majorHAnsi" w:hAnsiTheme="majorHAnsi"/>
              </w:rPr>
            </w:pPr>
          </w:p>
          <w:p w14:paraId="386832B3" w14:textId="77777777" w:rsidR="00B10E85" w:rsidRPr="00536DF4" w:rsidRDefault="00B10E85" w:rsidP="00084E45">
            <w:pPr>
              <w:rPr>
                <w:rFonts w:asciiTheme="majorHAnsi" w:hAnsiTheme="majorHAnsi"/>
              </w:rPr>
            </w:pPr>
          </w:p>
          <w:p w14:paraId="106DDCB7" w14:textId="77777777" w:rsidR="00B10E85" w:rsidRDefault="00B10E85" w:rsidP="00084E45">
            <w:pPr>
              <w:rPr>
                <w:rFonts w:asciiTheme="majorHAnsi" w:hAnsiTheme="majorHAnsi"/>
              </w:rPr>
            </w:pPr>
            <w:r w:rsidRPr="00536DF4">
              <w:rPr>
                <w:rFonts w:asciiTheme="majorHAnsi" w:hAnsiTheme="majorHAnsi"/>
              </w:rPr>
              <w:t>APN / Caméra numérique</w:t>
            </w:r>
          </w:p>
          <w:p w14:paraId="61B90A3B" w14:textId="77777777" w:rsidR="00B10E85" w:rsidRDefault="00B10E85" w:rsidP="00084E45">
            <w:pPr>
              <w:rPr>
                <w:rFonts w:asciiTheme="majorHAnsi" w:hAnsiTheme="majorHAnsi"/>
              </w:rPr>
            </w:pPr>
          </w:p>
          <w:p w14:paraId="12CA6AA7" w14:textId="77777777" w:rsidR="00B10E85" w:rsidRDefault="00B10E85" w:rsidP="00084E45">
            <w:pPr>
              <w:rPr>
                <w:rFonts w:asciiTheme="majorHAnsi" w:hAnsiTheme="majorHAnsi"/>
              </w:rPr>
            </w:pPr>
          </w:p>
          <w:p w14:paraId="7A6A4DC0" w14:textId="77777777" w:rsidR="00B10E85" w:rsidRDefault="00B10E85" w:rsidP="00084E45">
            <w:pPr>
              <w:rPr>
                <w:rFonts w:asciiTheme="majorHAnsi" w:hAnsiTheme="majorHAnsi"/>
              </w:rPr>
            </w:pPr>
          </w:p>
          <w:p w14:paraId="5B35AAB8" w14:textId="77777777" w:rsidR="00B10E85" w:rsidRDefault="00B10E85" w:rsidP="00084E45">
            <w:pPr>
              <w:rPr>
                <w:rFonts w:asciiTheme="majorHAnsi" w:hAnsiTheme="majorHAnsi"/>
              </w:rPr>
            </w:pPr>
          </w:p>
          <w:p w14:paraId="34E34B4E" w14:textId="77777777" w:rsidR="00B10E85" w:rsidRDefault="00B10E85" w:rsidP="00084E45">
            <w:pPr>
              <w:rPr>
                <w:rFonts w:asciiTheme="majorHAnsi" w:hAnsiTheme="majorHAnsi"/>
              </w:rPr>
            </w:pPr>
          </w:p>
          <w:p w14:paraId="0ECCCFD9" w14:textId="77777777" w:rsidR="00B10E85" w:rsidRDefault="00B10E85" w:rsidP="00084E45">
            <w:pPr>
              <w:rPr>
                <w:rFonts w:asciiTheme="majorHAnsi" w:hAnsiTheme="majorHAnsi"/>
              </w:rPr>
            </w:pPr>
            <w:r>
              <w:rPr>
                <w:rFonts w:asciiTheme="majorHAnsi" w:hAnsiTheme="majorHAnsi"/>
              </w:rPr>
              <w:t>Outils de réalité augmentée  - applications tablettes</w:t>
            </w:r>
          </w:p>
          <w:p w14:paraId="624E6982" w14:textId="77777777" w:rsidR="00B10E85" w:rsidRDefault="00B10E85" w:rsidP="00084E45">
            <w:pPr>
              <w:rPr>
                <w:rFonts w:asciiTheme="majorHAnsi" w:hAnsiTheme="majorHAnsi"/>
              </w:rPr>
            </w:pPr>
          </w:p>
          <w:p w14:paraId="75328A79" w14:textId="77777777" w:rsidR="00B10E85" w:rsidRDefault="00B10E85" w:rsidP="00084E45">
            <w:pPr>
              <w:rPr>
                <w:rFonts w:asciiTheme="majorHAnsi" w:hAnsiTheme="majorHAnsi"/>
              </w:rPr>
            </w:pPr>
          </w:p>
          <w:p w14:paraId="2EF73387" w14:textId="77777777" w:rsidR="00B10E85" w:rsidRDefault="00B10E85" w:rsidP="00084E45">
            <w:pPr>
              <w:rPr>
                <w:rFonts w:asciiTheme="majorHAnsi" w:hAnsiTheme="majorHAnsi"/>
              </w:rPr>
            </w:pPr>
          </w:p>
          <w:p w14:paraId="5C80875A" w14:textId="77777777" w:rsidR="00B10E85" w:rsidRDefault="00B10E85" w:rsidP="00084E45">
            <w:pPr>
              <w:rPr>
                <w:rFonts w:asciiTheme="majorHAnsi" w:hAnsiTheme="majorHAnsi"/>
              </w:rPr>
            </w:pPr>
          </w:p>
          <w:p w14:paraId="49D56235" w14:textId="77777777" w:rsidR="00B10E85" w:rsidRDefault="00B10E85" w:rsidP="00084E45">
            <w:pPr>
              <w:rPr>
                <w:rFonts w:asciiTheme="majorHAnsi" w:hAnsiTheme="majorHAnsi"/>
              </w:rPr>
            </w:pPr>
          </w:p>
          <w:p w14:paraId="1A257548" w14:textId="77777777" w:rsidR="00B10E85" w:rsidRDefault="00B10E85" w:rsidP="00084E45">
            <w:pPr>
              <w:rPr>
                <w:rFonts w:asciiTheme="majorHAnsi" w:hAnsiTheme="majorHAnsi"/>
              </w:rPr>
            </w:pPr>
          </w:p>
          <w:p w14:paraId="2A10FF75" w14:textId="77777777" w:rsidR="00B10E85" w:rsidRDefault="00B10E85" w:rsidP="00084E45">
            <w:pPr>
              <w:rPr>
                <w:rFonts w:asciiTheme="majorHAnsi" w:hAnsiTheme="majorHAnsi"/>
              </w:rPr>
            </w:pPr>
            <w:r>
              <w:rPr>
                <w:rFonts w:asciiTheme="majorHAnsi" w:hAnsiTheme="majorHAnsi"/>
              </w:rPr>
              <w:t>Réseau + boîte mail (</w:t>
            </w:r>
            <w:proofErr w:type="spellStart"/>
            <w:r>
              <w:rPr>
                <w:rFonts w:asciiTheme="majorHAnsi" w:hAnsiTheme="majorHAnsi"/>
              </w:rPr>
              <w:t>thunderbird</w:t>
            </w:r>
            <w:proofErr w:type="spellEnd"/>
            <w:r>
              <w:rPr>
                <w:rFonts w:asciiTheme="majorHAnsi" w:hAnsiTheme="majorHAnsi"/>
              </w:rPr>
              <w:t>)</w:t>
            </w:r>
          </w:p>
          <w:p w14:paraId="6924FD19" w14:textId="77777777" w:rsidR="00B10E85" w:rsidRPr="00536DF4" w:rsidRDefault="00B10E85" w:rsidP="00084E45">
            <w:pPr>
              <w:rPr>
                <w:rFonts w:asciiTheme="majorHAnsi" w:hAnsiTheme="majorHAnsi"/>
              </w:rPr>
            </w:pPr>
          </w:p>
          <w:p w14:paraId="4B0EA0DE" w14:textId="77777777" w:rsidR="00B10E85" w:rsidRPr="00536DF4" w:rsidRDefault="00B10E85" w:rsidP="00084E45">
            <w:pPr>
              <w:rPr>
                <w:rFonts w:asciiTheme="majorHAnsi" w:hAnsiTheme="majorHAnsi"/>
              </w:rPr>
            </w:pPr>
            <w:r>
              <w:rPr>
                <w:rFonts w:asciiTheme="majorHAnsi" w:hAnsiTheme="majorHAnsi"/>
              </w:rPr>
              <w:t>Consultation de ressources en ligne</w:t>
            </w:r>
          </w:p>
          <w:p w14:paraId="0B3E3700" w14:textId="77777777" w:rsidR="00B10E85" w:rsidRPr="00536DF4" w:rsidRDefault="00B10E85" w:rsidP="00084E45">
            <w:pPr>
              <w:rPr>
                <w:rFonts w:asciiTheme="majorHAnsi" w:hAnsiTheme="majorHAnsi"/>
              </w:rPr>
            </w:pPr>
            <w:r w:rsidRPr="00536DF4">
              <w:rPr>
                <w:rFonts w:asciiTheme="majorHAnsi" w:hAnsiTheme="majorHAnsi"/>
              </w:rPr>
              <w:t xml:space="preserve">Site d’école </w:t>
            </w:r>
          </w:p>
          <w:p w14:paraId="6CD0A003" w14:textId="77777777" w:rsidR="00B10E85" w:rsidRPr="00536DF4" w:rsidRDefault="00B10E85" w:rsidP="00084E45">
            <w:pPr>
              <w:rPr>
                <w:rFonts w:asciiTheme="majorHAnsi" w:hAnsiTheme="majorHAnsi"/>
              </w:rPr>
            </w:pPr>
            <w:r w:rsidRPr="00536DF4">
              <w:rPr>
                <w:rFonts w:asciiTheme="majorHAnsi" w:hAnsiTheme="majorHAnsi"/>
              </w:rPr>
              <w:t>Messagerie</w:t>
            </w:r>
          </w:p>
          <w:p w14:paraId="1A9788F4" w14:textId="77777777" w:rsidR="00B10E85" w:rsidRPr="00536DF4" w:rsidRDefault="00B10E85" w:rsidP="00084E45">
            <w:pPr>
              <w:rPr>
                <w:rFonts w:asciiTheme="majorHAnsi" w:hAnsiTheme="majorHAnsi"/>
              </w:rPr>
            </w:pPr>
          </w:p>
          <w:p w14:paraId="426DC7D7" w14:textId="77777777" w:rsidR="00B10E85" w:rsidRPr="00536DF4" w:rsidRDefault="00B10E85" w:rsidP="00084E45">
            <w:pPr>
              <w:rPr>
                <w:rFonts w:asciiTheme="majorHAnsi" w:hAnsiTheme="majorHAnsi"/>
              </w:rPr>
            </w:pPr>
          </w:p>
          <w:p w14:paraId="08985CB9" w14:textId="77777777" w:rsidR="00B10E85" w:rsidRPr="00536DF4" w:rsidRDefault="00B10E85" w:rsidP="00084E45">
            <w:pPr>
              <w:rPr>
                <w:rFonts w:asciiTheme="majorHAnsi" w:hAnsiTheme="majorHAnsi"/>
              </w:rPr>
            </w:pPr>
          </w:p>
          <w:p w14:paraId="5829E1F9" w14:textId="77777777" w:rsidR="00B10E85" w:rsidRDefault="00B10E85" w:rsidP="00084E45">
            <w:pPr>
              <w:rPr>
                <w:rFonts w:asciiTheme="majorHAnsi" w:hAnsiTheme="majorHAnsi"/>
              </w:rPr>
            </w:pPr>
          </w:p>
          <w:p w14:paraId="59CEF335" w14:textId="77777777" w:rsidR="00B10E85" w:rsidRPr="00536DF4" w:rsidRDefault="00B10E85" w:rsidP="00084E45">
            <w:pPr>
              <w:rPr>
                <w:rFonts w:asciiTheme="majorHAnsi" w:hAnsiTheme="majorHAnsi"/>
              </w:rPr>
            </w:pPr>
            <w:proofErr w:type="spellStart"/>
            <w:r w:rsidRPr="00536DF4">
              <w:rPr>
                <w:rFonts w:asciiTheme="majorHAnsi" w:hAnsiTheme="majorHAnsi"/>
              </w:rPr>
              <w:t>Visualiseur</w:t>
            </w:r>
            <w:proofErr w:type="spellEnd"/>
            <w:r w:rsidRPr="00536DF4">
              <w:rPr>
                <w:rFonts w:asciiTheme="majorHAnsi" w:hAnsiTheme="majorHAnsi"/>
              </w:rPr>
              <w:t xml:space="preserve"> / APN / Caméra numérique</w:t>
            </w:r>
          </w:p>
          <w:p w14:paraId="73552BB7" w14:textId="77777777" w:rsidR="00B10E85" w:rsidRPr="00536DF4" w:rsidRDefault="00B10E85" w:rsidP="00084E45">
            <w:pPr>
              <w:rPr>
                <w:rFonts w:asciiTheme="majorHAnsi" w:hAnsiTheme="majorHAnsi"/>
              </w:rPr>
            </w:pPr>
          </w:p>
          <w:p w14:paraId="257B082A" w14:textId="77777777" w:rsidR="00B10E85" w:rsidRPr="00536DF4" w:rsidRDefault="00B10E85" w:rsidP="00084E45">
            <w:pPr>
              <w:rPr>
                <w:rFonts w:asciiTheme="majorHAnsi" w:hAnsiTheme="majorHAnsi"/>
              </w:rPr>
            </w:pPr>
          </w:p>
          <w:p w14:paraId="7BF4F052" w14:textId="77777777" w:rsidR="00B10E85" w:rsidRPr="00536DF4" w:rsidRDefault="00B10E85" w:rsidP="00084E45">
            <w:pPr>
              <w:rPr>
                <w:rFonts w:asciiTheme="majorHAnsi" w:hAnsiTheme="majorHAnsi"/>
              </w:rPr>
            </w:pPr>
          </w:p>
          <w:p w14:paraId="7EB47B69" w14:textId="77777777" w:rsidR="00B10E85" w:rsidRDefault="00B10E85" w:rsidP="00084E45">
            <w:pPr>
              <w:rPr>
                <w:rFonts w:asciiTheme="majorHAnsi" w:hAnsiTheme="majorHAnsi"/>
              </w:rPr>
            </w:pPr>
          </w:p>
          <w:p w14:paraId="6CEF74A3" w14:textId="77777777" w:rsidR="00B10E85" w:rsidRDefault="00B10E85" w:rsidP="00084E45">
            <w:pPr>
              <w:rPr>
                <w:rFonts w:asciiTheme="majorHAnsi" w:hAnsiTheme="majorHAnsi"/>
              </w:rPr>
            </w:pPr>
          </w:p>
          <w:p w14:paraId="395A770B" w14:textId="77777777" w:rsidR="00B10E85" w:rsidRDefault="00B10E85" w:rsidP="00084E45">
            <w:pPr>
              <w:rPr>
                <w:rFonts w:asciiTheme="majorHAnsi" w:hAnsiTheme="majorHAnsi"/>
              </w:rPr>
            </w:pPr>
          </w:p>
          <w:p w14:paraId="5E95B524" w14:textId="77777777" w:rsidR="00B10E85" w:rsidRDefault="00B10E85" w:rsidP="00084E45">
            <w:pPr>
              <w:rPr>
                <w:rFonts w:asciiTheme="majorHAnsi" w:hAnsiTheme="majorHAnsi"/>
              </w:rPr>
            </w:pPr>
          </w:p>
          <w:p w14:paraId="3052FF3E" w14:textId="77777777" w:rsidR="00B10E85" w:rsidRDefault="00B10E85" w:rsidP="00084E45">
            <w:pPr>
              <w:rPr>
                <w:rFonts w:asciiTheme="majorHAnsi" w:hAnsiTheme="majorHAnsi"/>
              </w:rPr>
            </w:pPr>
          </w:p>
          <w:p w14:paraId="7B16CD34" w14:textId="77777777" w:rsidR="00B10E85" w:rsidRPr="00536DF4" w:rsidRDefault="00B10E85" w:rsidP="00084E45">
            <w:pPr>
              <w:rPr>
                <w:rFonts w:asciiTheme="majorHAnsi" w:hAnsiTheme="majorHAnsi"/>
              </w:rPr>
            </w:pPr>
          </w:p>
          <w:p w14:paraId="34CB425F" w14:textId="77777777" w:rsidR="00B10E85" w:rsidRPr="00536DF4" w:rsidRDefault="00B10E85" w:rsidP="00084E45">
            <w:pPr>
              <w:rPr>
                <w:rFonts w:asciiTheme="majorHAnsi" w:hAnsiTheme="majorHAnsi"/>
              </w:rPr>
            </w:pPr>
            <w:r w:rsidRPr="00536DF4">
              <w:rPr>
                <w:rFonts w:asciiTheme="majorHAnsi" w:hAnsiTheme="majorHAnsi"/>
              </w:rPr>
              <w:t>ENT / Réseau</w:t>
            </w:r>
          </w:p>
          <w:p w14:paraId="74BE015D" w14:textId="77777777" w:rsidR="00B10E85" w:rsidRPr="00536DF4" w:rsidRDefault="00B10E85" w:rsidP="00084E45">
            <w:pPr>
              <w:rPr>
                <w:rFonts w:asciiTheme="majorHAnsi" w:hAnsiTheme="majorHAnsi"/>
              </w:rPr>
            </w:pPr>
            <w:r w:rsidRPr="00536DF4">
              <w:rPr>
                <w:rFonts w:asciiTheme="majorHAnsi" w:hAnsiTheme="majorHAnsi"/>
              </w:rPr>
              <w:t>Logiciels de création de plans (</w:t>
            </w:r>
            <w:proofErr w:type="spellStart"/>
            <w:r w:rsidRPr="00536DF4">
              <w:rPr>
                <w:rFonts w:asciiTheme="majorHAnsi" w:hAnsiTheme="majorHAnsi"/>
              </w:rPr>
              <w:t>sweet</w:t>
            </w:r>
            <w:proofErr w:type="spellEnd"/>
            <w:r w:rsidRPr="00536DF4">
              <w:rPr>
                <w:rFonts w:asciiTheme="majorHAnsi" w:hAnsiTheme="majorHAnsi"/>
              </w:rPr>
              <w:t xml:space="preserve"> home 3D par exemple)</w:t>
            </w:r>
          </w:p>
          <w:p w14:paraId="3847383C" w14:textId="77777777" w:rsidR="00B10E85" w:rsidRPr="00536DF4" w:rsidRDefault="00B10E85" w:rsidP="00084E45">
            <w:pPr>
              <w:rPr>
                <w:rFonts w:asciiTheme="majorHAnsi" w:hAnsiTheme="majorHAnsi"/>
              </w:rPr>
            </w:pPr>
            <w:r w:rsidRPr="00536DF4">
              <w:rPr>
                <w:rFonts w:asciiTheme="majorHAnsi" w:hAnsiTheme="majorHAnsi"/>
              </w:rPr>
              <w:t>Robots programmables</w:t>
            </w:r>
          </w:p>
          <w:p w14:paraId="1F451B8F" w14:textId="77777777" w:rsidR="00B10E85" w:rsidRPr="00536DF4" w:rsidRDefault="00B10E85" w:rsidP="00084E45">
            <w:pPr>
              <w:rPr>
                <w:rFonts w:asciiTheme="majorHAnsi" w:hAnsiTheme="majorHAnsi"/>
              </w:rPr>
            </w:pPr>
            <w:r w:rsidRPr="00536DF4">
              <w:rPr>
                <w:rFonts w:asciiTheme="majorHAnsi" w:hAnsiTheme="majorHAnsi"/>
              </w:rPr>
              <w:t>(</w:t>
            </w:r>
            <w:proofErr w:type="spellStart"/>
            <w:r w:rsidRPr="00536DF4">
              <w:rPr>
                <w:rFonts w:asciiTheme="majorHAnsi" w:hAnsiTheme="majorHAnsi"/>
              </w:rPr>
              <w:t>ozobot</w:t>
            </w:r>
            <w:proofErr w:type="spellEnd"/>
            <w:r w:rsidRPr="00536DF4">
              <w:rPr>
                <w:rFonts w:asciiTheme="majorHAnsi" w:hAnsiTheme="majorHAnsi"/>
              </w:rPr>
              <w:t>/</w:t>
            </w:r>
            <w:proofErr w:type="spellStart"/>
            <w:r w:rsidRPr="00536DF4">
              <w:rPr>
                <w:rFonts w:asciiTheme="majorHAnsi" w:hAnsiTheme="majorHAnsi"/>
              </w:rPr>
              <w:t>nao</w:t>
            </w:r>
            <w:proofErr w:type="spellEnd"/>
            <w:r w:rsidRPr="00536DF4">
              <w:rPr>
                <w:rFonts w:asciiTheme="majorHAnsi" w:hAnsiTheme="majorHAnsi"/>
              </w:rPr>
              <w:t xml:space="preserve"> / </w:t>
            </w:r>
            <w:proofErr w:type="spellStart"/>
            <w:r w:rsidRPr="00536DF4">
              <w:rPr>
                <w:rFonts w:asciiTheme="majorHAnsi" w:hAnsiTheme="majorHAnsi"/>
              </w:rPr>
              <w:t>Thymio</w:t>
            </w:r>
            <w:proofErr w:type="spellEnd"/>
            <w:r w:rsidRPr="00536DF4">
              <w:rPr>
                <w:rFonts w:asciiTheme="majorHAnsi" w:hAnsiTheme="majorHAnsi"/>
              </w:rPr>
              <w:t xml:space="preserve"> </w:t>
            </w:r>
            <w:proofErr w:type="spellStart"/>
            <w:r w:rsidRPr="00536DF4">
              <w:rPr>
                <w:rFonts w:asciiTheme="majorHAnsi" w:hAnsiTheme="majorHAnsi"/>
              </w:rPr>
              <w:t>ROOBeez</w:t>
            </w:r>
            <w:proofErr w:type="spellEnd"/>
            <w:r w:rsidRPr="00536DF4">
              <w:rPr>
                <w:rFonts w:asciiTheme="majorHAnsi" w:hAnsiTheme="majorHAnsi"/>
              </w:rPr>
              <w:t>…)</w:t>
            </w:r>
          </w:p>
          <w:p w14:paraId="393EF48C" w14:textId="77777777" w:rsidR="00B10E85" w:rsidRPr="00536DF4" w:rsidRDefault="00B10E85" w:rsidP="00084E45">
            <w:pPr>
              <w:rPr>
                <w:rFonts w:asciiTheme="majorHAnsi" w:hAnsiTheme="majorHAnsi"/>
              </w:rPr>
            </w:pPr>
          </w:p>
          <w:p w14:paraId="3F387028" w14:textId="77777777" w:rsidR="00B10E85" w:rsidRPr="00536DF4" w:rsidRDefault="00B10E85" w:rsidP="00084E45">
            <w:pPr>
              <w:rPr>
                <w:rFonts w:asciiTheme="majorHAnsi" w:hAnsiTheme="majorHAnsi"/>
              </w:rPr>
            </w:pPr>
          </w:p>
          <w:p w14:paraId="73338B71" w14:textId="77777777" w:rsidR="00B10E85" w:rsidRPr="00536DF4" w:rsidRDefault="00B10E85" w:rsidP="00084E45">
            <w:pPr>
              <w:rPr>
                <w:rFonts w:asciiTheme="majorHAnsi" w:hAnsiTheme="majorHAnsi"/>
              </w:rPr>
            </w:pPr>
          </w:p>
          <w:p w14:paraId="1B7950E2" w14:textId="77777777" w:rsidR="00B10E85" w:rsidRPr="00536DF4" w:rsidRDefault="00B10E85" w:rsidP="00084E45">
            <w:pPr>
              <w:rPr>
                <w:rFonts w:asciiTheme="majorHAnsi" w:hAnsiTheme="majorHAnsi"/>
              </w:rPr>
            </w:pPr>
            <w:r w:rsidRPr="00536DF4">
              <w:rPr>
                <w:rFonts w:asciiTheme="majorHAnsi" w:hAnsiTheme="majorHAnsi"/>
              </w:rPr>
              <w:t>ENT</w:t>
            </w:r>
          </w:p>
          <w:p w14:paraId="1820B80F" w14:textId="77777777" w:rsidR="00B10E85" w:rsidRPr="00536DF4" w:rsidRDefault="00B10E85" w:rsidP="00084E45">
            <w:pPr>
              <w:rPr>
                <w:rFonts w:asciiTheme="majorHAnsi" w:hAnsiTheme="majorHAnsi"/>
              </w:rPr>
            </w:pPr>
            <w:proofErr w:type="spellStart"/>
            <w:r w:rsidRPr="00536DF4">
              <w:rPr>
                <w:rFonts w:asciiTheme="majorHAnsi" w:hAnsiTheme="majorHAnsi"/>
              </w:rPr>
              <w:t>Framasoft</w:t>
            </w:r>
            <w:proofErr w:type="spellEnd"/>
          </w:p>
          <w:p w14:paraId="3A41D5A4" w14:textId="77777777" w:rsidR="00B10E85" w:rsidRPr="00536DF4" w:rsidRDefault="00B10E85" w:rsidP="00084E45">
            <w:pPr>
              <w:rPr>
                <w:rFonts w:asciiTheme="majorHAnsi" w:hAnsiTheme="majorHAnsi"/>
              </w:rPr>
            </w:pPr>
          </w:p>
          <w:p w14:paraId="0AADC548" w14:textId="77777777" w:rsidR="00B10E85" w:rsidRPr="00536DF4" w:rsidRDefault="00B10E85" w:rsidP="00084E45">
            <w:pPr>
              <w:rPr>
                <w:rFonts w:asciiTheme="majorHAnsi" w:hAnsiTheme="majorHAnsi"/>
              </w:rPr>
            </w:pPr>
          </w:p>
          <w:p w14:paraId="47760052" w14:textId="77777777" w:rsidR="00B10E85" w:rsidRPr="00536DF4" w:rsidRDefault="00B10E85" w:rsidP="00084E45">
            <w:pPr>
              <w:rPr>
                <w:rFonts w:asciiTheme="majorHAnsi" w:hAnsiTheme="majorHAnsi"/>
              </w:rPr>
            </w:pPr>
          </w:p>
          <w:p w14:paraId="14F7273A" w14:textId="77777777" w:rsidR="00B10E85" w:rsidRPr="00536DF4" w:rsidRDefault="00B10E85" w:rsidP="00084E45">
            <w:pPr>
              <w:rPr>
                <w:rFonts w:asciiTheme="majorHAnsi" w:hAnsiTheme="majorHAnsi"/>
              </w:rPr>
            </w:pPr>
          </w:p>
          <w:p w14:paraId="68A8A2F3" w14:textId="77777777" w:rsidR="00B10E85" w:rsidRPr="00536DF4" w:rsidRDefault="00B10E85" w:rsidP="00084E45">
            <w:pPr>
              <w:rPr>
                <w:rFonts w:asciiTheme="majorHAnsi" w:hAnsiTheme="majorHAnsi"/>
              </w:rPr>
            </w:pPr>
          </w:p>
          <w:p w14:paraId="28803E0A" w14:textId="77777777" w:rsidR="00B10E85" w:rsidRPr="00536DF4" w:rsidRDefault="00B10E85" w:rsidP="00084E45">
            <w:pPr>
              <w:rPr>
                <w:rFonts w:asciiTheme="majorHAnsi" w:hAnsiTheme="majorHAnsi"/>
              </w:rPr>
            </w:pPr>
          </w:p>
          <w:p w14:paraId="5AD8BF7A" w14:textId="77777777" w:rsidR="00B10E85" w:rsidRPr="00536DF4" w:rsidRDefault="00B10E85" w:rsidP="00084E45">
            <w:pPr>
              <w:rPr>
                <w:rFonts w:asciiTheme="majorHAnsi" w:hAnsiTheme="majorHAnsi"/>
              </w:rPr>
            </w:pPr>
            <w:r w:rsidRPr="00536DF4">
              <w:rPr>
                <w:rFonts w:asciiTheme="majorHAnsi" w:hAnsiTheme="majorHAnsi"/>
              </w:rPr>
              <w:t>Applications en ligne (</w:t>
            </w:r>
            <w:proofErr w:type="spellStart"/>
            <w:r w:rsidRPr="00536DF4">
              <w:rPr>
                <w:rFonts w:asciiTheme="majorHAnsi" w:hAnsiTheme="majorHAnsi"/>
              </w:rPr>
              <w:t>google</w:t>
            </w:r>
            <w:proofErr w:type="spellEnd"/>
            <w:r w:rsidRPr="00536DF4">
              <w:rPr>
                <w:rFonts w:asciiTheme="majorHAnsi" w:hAnsiTheme="majorHAnsi"/>
              </w:rPr>
              <w:t xml:space="preserve"> </w:t>
            </w:r>
            <w:proofErr w:type="spellStart"/>
            <w:r w:rsidRPr="00536DF4">
              <w:rPr>
                <w:rFonts w:asciiTheme="majorHAnsi" w:hAnsiTheme="majorHAnsi"/>
              </w:rPr>
              <w:t>maps</w:t>
            </w:r>
            <w:proofErr w:type="spellEnd"/>
            <w:r w:rsidRPr="00536DF4">
              <w:rPr>
                <w:rFonts w:asciiTheme="majorHAnsi" w:hAnsiTheme="majorHAnsi"/>
              </w:rPr>
              <w:t xml:space="preserve">, </w:t>
            </w:r>
            <w:proofErr w:type="spellStart"/>
            <w:r w:rsidRPr="00536DF4">
              <w:rPr>
                <w:rFonts w:asciiTheme="majorHAnsi" w:hAnsiTheme="majorHAnsi"/>
              </w:rPr>
              <w:t>mappy</w:t>
            </w:r>
            <w:proofErr w:type="spellEnd"/>
            <w:r w:rsidRPr="00536DF4">
              <w:rPr>
                <w:rFonts w:asciiTheme="majorHAnsi" w:hAnsiTheme="majorHAnsi"/>
              </w:rPr>
              <w:t xml:space="preserve">, </w:t>
            </w:r>
            <w:proofErr w:type="spellStart"/>
            <w:r w:rsidRPr="00536DF4">
              <w:rPr>
                <w:rFonts w:asciiTheme="majorHAnsi" w:hAnsiTheme="majorHAnsi"/>
              </w:rPr>
              <w:t>google</w:t>
            </w:r>
            <w:proofErr w:type="spellEnd"/>
            <w:r w:rsidRPr="00536DF4">
              <w:rPr>
                <w:rFonts w:asciiTheme="majorHAnsi" w:hAnsiTheme="majorHAnsi"/>
              </w:rPr>
              <w:t xml:space="preserve"> </w:t>
            </w:r>
            <w:proofErr w:type="spellStart"/>
            <w:r w:rsidRPr="00536DF4">
              <w:rPr>
                <w:rFonts w:asciiTheme="majorHAnsi" w:hAnsiTheme="majorHAnsi"/>
              </w:rPr>
              <w:t>earth</w:t>
            </w:r>
            <w:proofErr w:type="spellEnd"/>
            <w:r w:rsidRPr="00536DF4">
              <w:rPr>
                <w:rFonts w:asciiTheme="majorHAnsi" w:hAnsiTheme="majorHAnsi"/>
              </w:rPr>
              <w:t xml:space="preserve">, </w:t>
            </w:r>
            <w:proofErr w:type="spellStart"/>
            <w:r w:rsidRPr="00536DF4">
              <w:rPr>
                <w:rFonts w:asciiTheme="majorHAnsi" w:hAnsiTheme="majorHAnsi"/>
              </w:rPr>
              <w:t>géoportail</w:t>
            </w:r>
            <w:proofErr w:type="spellEnd"/>
            <w:r w:rsidRPr="00536DF4">
              <w:rPr>
                <w:rFonts w:asciiTheme="majorHAnsi" w:hAnsiTheme="majorHAnsi"/>
              </w:rPr>
              <w:t xml:space="preserve"> …)</w:t>
            </w:r>
          </w:p>
          <w:p w14:paraId="48368DDA" w14:textId="77777777" w:rsidR="00B10E85" w:rsidRPr="00536DF4" w:rsidRDefault="00B10E85" w:rsidP="00084E45">
            <w:pPr>
              <w:rPr>
                <w:rFonts w:asciiTheme="majorHAnsi" w:hAnsiTheme="majorHAnsi"/>
              </w:rPr>
            </w:pPr>
            <w:r w:rsidRPr="00536DF4">
              <w:rPr>
                <w:rFonts w:asciiTheme="majorHAnsi" w:hAnsiTheme="majorHAnsi"/>
              </w:rPr>
              <w:t xml:space="preserve">Logiciels type </w:t>
            </w:r>
            <w:proofErr w:type="spellStart"/>
            <w:r w:rsidRPr="00536DF4">
              <w:rPr>
                <w:rFonts w:asciiTheme="majorHAnsi" w:hAnsiTheme="majorHAnsi"/>
              </w:rPr>
              <w:t>stellarium</w:t>
            </w:r>
            <w:proofErr w:type="spellEnd"/>
          </w:p>
          <w:p w14:paraId="6FECB890" w14:textId="77777777" w:rsidR="00B10E85" w:rsidRPr="00536DF4" w:rsidRDefault="00B10E85" w:rsidP="00084E45">
            <w:pPr>
              <w:rPr>
                <w:rFonts w:asciiTheme="majorHAnsi" w:hAnsiTheme="majorHAnsi"/>
              </w:rPr>
            </w:pPr>
          </w:p>
          <w:p w14:paraId="67715A61" w14:textId="77777777" w:rsidR="00B10E85" w:rsidRDefault="00B10E85" w:rsidP="00084E45">
            <w:pPr>
              <w:rPr>
                <w:rFonts w:asciiTheme="majorHAnsi" w:hAnsiTheme="majorHAnsi"/>
              </w:rPr>
            </w:pPr>
            <w:r w:rsidRPr="00536DF4">
              <w:rPr>
                <w:rFonts w:asciiTheme="majorHAnsi" w:hAnsiTheme="majorHAnsi"/>
              </w:rPr>
              <w:t xml:space="preserve"> </w:t>
            </w:r>
          </w:p>
          <w:p w14:paraId="02A53500" w14:textId="77777777" w:rsidR="00B10E85" w:rsidRDefault="00B10E85" w:rsidP="00084E45">
            <w:pPr>
              <w:rPr>
                <w:rFonts w:asciiTheme="majorHAnsi" w:hAnsiTheme="majorHAnsi"/>
              </w:rPr>
            </w:pPr>
          </w:p>
          <w:p w14:paraId="16EEFAD9" w14:textId="77777777" w:rsidR="00B10E85" w:rsidRPr="00536DF4" w:rsidRDefault="00B10E85" w:rsidP="00084E45">
            <w:pPr>
              <w:rPr>
                <w:rFonts w:asciiTheme="majorHAnsi" w:hAnsiTheme="majorHAnsi"/>
              </w:rPr>
            </w:pPr>
          </w:p>
          <w:p w14:paraId="691A1300" w14:textId="77777777" w:rsidR="00B10E85" w:rsidRPr="00536DF4" w:rsidRDefault="00B10E85" w:rsidP="00084E45">
            <w:pPr>
              <w:rPr>
                <w:rFonts w:asciiTheme="majorHAnsi" w:hAnsiTheme="majorHAnsi"/>
              </w:rPr>
            </w:pPr>
            <w:proofErr w:type="spellStart"/>
            <w:r w:rsidRPr="00536DF4">
              <w:rPr>
                <w:rFonts w:asciiTheme="majorHAnsi" w:hAnsiTheme="majorHAnsi"/>
              </w:rPr>
              <w:t>Geogebra</w:t>
            </w:r>
            <w:proofErr w:type="spellEnd"/>
          </w:p>
          <w:p w14:paraId="2857D260" w14:textId="77777777" w:rsidR="00B10E85" w:rsidRPr="00536DF4" w:rsidRDefault="00B10E85" w:rsidP="00084E45">
            <w:pPr>
              <w:rPr>
                <w:rFonts w:asciiTheme="majorHAnsi" w:hAnsiTheme="majorHAnsi"/>
              </w:rPr>
            </w:pPr>
          </w:p>
          <w:p w14:paraId="4C2E6B84" w14:textId="77777777" w:rsidR="00B10E85" w:rsidRPr="00536DF4" w:rsidRDefault="00B10E85" w:rsidP="00084E45">
            <w:pPr>
              <w:rPr>
                <w:rFonts w:asciiTheme="majorHAnsi" w:hAnsiTheme="majorHAnsi"/>
              </w:rPr>
            </w:pPr>
          </w:p>
          <w:p w14:paraId="2BDF7B19" w14:textId="77777777" w:rsidR="00B10E85" w:rsidRPr="00536DF4" w:rsidRDefault="00B10E85" w:rsidP="00084E45">
            <w:pPr>
              <w:rPr>
                <w:rFonts w:asciiTheme="majorHAnsi" w:hAnsiTheme="majorHAnsi"/>
              </w:rPr>
            </w:pPr>
          </w:p>
          <w:p w14:paraId="3782473F" w14:textId="77777777" w:rsidR="00B10E85" w:rsidRPr="00536DF4" w:rsidRDefault="00B10E85" w:rsidP="00084E45">
            <w:pPr>
              <w:rPr>
                <w:rFonts w:asciiTheme="majorHAnsi" w:hAnsiTheme="majorHAnsi"/>
              </w:rPr>
            </w:pPr>
          </w:p>
          <w:p w14:paraId="1BF41B93" w14:textId="77777777" w:rsidR="00B10E85" w:rsidRPr="00536DF4" w:rsidRDefault="00B10E85" w:rsidP="00084E45">
            <w:pPr>
              <w:rPr>
                <w:rFonts w:asciiTheme="majorHAnsi" w:hAnsiTheme="majorHAnsi"/>
              </w:rPr>
            </w:pPr>
          </w:p>
          <w:p w14:paraId="7ED28827" w14:textId="77777777" w:rsidR="00B10E85" w:rsidRPr="00536DF4" w:rsidRDefault="00B10E85" w:rsidP="00084E45">
            <w:pPr>
              <w:rPr>
                <w:rFonts w:asciiTheme="majorHAnsi" w:hAnsiTheme="majorHAnsi"/>
              </w:rPr>
            </w:pPr>
          </w:p>
          <w:p w14:paraId="6DBE3162" w14:textId="77777777" w:rsidR="00B10E85" w:rsidRPr="00536DF4" w:rsidRDefault="00B10E85" w:rsidP="00084E45">
            <w:pPr>
              <w:rPr>
                <w:rFonts w:asciiTheme="majorHAnsi" w:hAnsiTheme="majorHAnsi"/>
              </w:rPr>
            </w:pPr>
          </w:p>
          <w:p w14:paraId="34796820" w14:textId="77777777" w:rsidR="00B10E85" w:rsidRPr="00536DF4" w:rsidRDefault="00B10E85" w:rsidP="00084E45">
            <w:pPr>
              <w:rPr>
                <w:rFonts w:asciiTheme="majorHAnsi" w:hAnsiTheme="majorHAnsi"/>
              </w:rPr>
            </w:pPr>
          </w:p>
          <w:p w14:paraId="309C6047" w14:textId="77777777" w:rsidR="00B10E85" w:rsidRPr="00536DF4" w:rsidRDefault="00B10E85" w:rsidP="00084E45">
            <w:pPr>
              <w:rPr>
                <w:rFonts w:asciiTheme="majorHAnsi" w:hAnsiTheme="majorHAnsi"/>
              </w:rPr>
            </w:pPr>
          </w:p>
          <w:p w14:paraId="7A2656A9" w14:textId="77777777" w:rsidR="00B10E85" w:rsidRPr="00536DF4" w:rsidRDefault="00B10E85" w:rsidP="00084E45">
            <w:pPr>
              <w:rPr>
                <w:rFonts w:asciiTheme="majorHAnsi" w:hAnsiTheme="majorHAnsi"/>
              </w:rPr>
            </w:pPr>
          </w:p>
          <w:p w14:paraId="2BD78D8D" w14:textId="77777777" w:rsidR="00B10E85" w:rsidRPr="00536DF4" w:rsidRDefault="00B10E85" w:rsidP="00084E45">
            <w:pPr>
              <w:rPr>
                <w:rFonts w:asciiTheme="majorHAnsi" w:hAnsiTheme="majorHAnsi"/>
              </w:rPr>
            </w:pPr>
            <w:r w:rsidRPr="00536DF4">
              <w:rPr>
                <w:rFonts w:asciiTheme="majorHAnsi" w:hAnsiTheme="majorHAnsi"/>
              </w:rPr>
              <w:t>Robots programmables</w:t>
            </w:r>
          </w:p>
          <w:p w14:paraId="075E3351" w14:textId="77777777" w:rsidR="00B10E85" w:rsidRPr="00536DF4" w:rsidRDefault="00B10E85" w:rsidP="00084E45">
            <w:pPr>
              <w:rPr>
                <w:rFonts w:asciiTheme="majorHAnsi" w:hAnsiTheme="majorHAnsi"/>
              </w:rPr>
            </w:pPr>
            <w:r w:rsidRPr="00536DF4">
              <w:rPr>
                <w:rFonts w:asciiTheme="majorHAnsi" w:hAnsiTheme="majorHAnsi"/>
              </w:rPr>
              <w:t>(</w:t>
            </w:r>
            <w:proofErr w:type="spellStart"/>
            <w:r w:rsidRPr="00536DF4">
              <w:rPr>
                <w:rFonts w:asciiTheme="majorHAnsi" w:hAnsiTheme="majorHAnsi"/>
              </w:rPr>
              <w:t>ozobot</w:t>
            </w:r>
            <w:proofErr w:type="spellEnd"/>
            <w:r w:rsidRPr="00536DF4">
              <w:rPr>
                <w:rFonts w:asciiTheme="majorHAnsi" w:hAnsiTheme="majorHAnsi"/>
              </w:rPr>
              <w:t>/</w:t>
            </w:r>
            <w:proofErr w:type="spellStart"/>
            <w:r w:rsidRPr="00536DF4">
              <w:rPr>
                <w:rFonts w:asciiTheme="majorHAnsi" w:hAnsiTheme="majorHAnsi"/>
              </w:rPr>
              <w:t>nao</w:t>
            </w:r>
            <w:proofErr w:type="spellEnd"/>
            <w:r w:rsidRPr="00536DF4">
              <w:rPr>
                <w:rFonts w:asciiTheme="majorHAnsi" w:hAnsiTheme="majorHAnsi"/>
              </w:rPr>
              <w:t xml:space="preserve"> / </w:t>
            </w:r>
            <w:proofErr w:type="spellStart"/>
            <w:r w:rsidRPr="00536DF4">
              <w:rPr>
                <w:rFonts w:asciiTheme="majorHAnsi" w:hAnsiTheme="majorHAnsi"/>
              </w:rPr>
              <w:t>Thymio</w:t>
            </w:r>
            <w:proofErr w:type="spellEnd"/>
            <w:r w:rsidRPr="00536DF4">
              <w:rPr>
                <w:rFonts w:asciiTheme="majorHAnsi" w:hAnsiTheme="majorHAnsi"/>
              </w:rPr>
              <w:t xml:space="preserve"> </w:t>
            </w:r>
            <w:proofErr w:type="spellStart"/>
            <w:r w:rsidRPr="00536DF4">
              <w:rPr>
                <w:rFonts w:asciiTheme="majorHAnsi" w:hAnsiTheme="majorHAnsi"/>
              </w:rPr>
              <w:t>ROOBeez</w:t>
            </w:r>
            <w:proofErr w:type="spellEnd"/>
            <w:r w:rsidRPr="00536DF4">
              <w:rPr>
                <w:rFonts w:asciiTheme="majorHAnsi" w:hAnsiTheme="majorHAnsi"/>
              </w:rPr>
              <w:t>…)</w:t>
            </w:r>
          </w:p>
          <w:p w14:paraId="43E35CC7" w14:textId="77777777" w:rsidR="00B10E85" w:rsidRPr="00536DF4" w:rsidRDefault="00B10E85" w:rsidP="00084E45">
            <w:pPr>
              <w:rPr>
                <w:rFonts w:asciiTheme="majorHAnsi" w:hAnsiTheme="majorHAnsi"/>
              </w:rPr>
            </w:pPr>
            <w:r w:rsidRPr="00536DF4">
              <w:rPr>
                <w:rFonts w:asciiTheme="majorHAnsi" w:hAnsiTheme="majorHAnsi"/>
              </w:rPr>
              <w:t xml:space="preserve">Application tablettes du type </w:t>
            </w:r>
            <w:proofErr w:type="spellStart"/>
            <w:r w:rsidRPr="00536DF4">
              <w:rPr>
                <w:rFonts w:asciiTheme="majorHAnsi" w:hAnsiTheme="majorHAnsi"/>
              </w:rPr>
              <w:t>lightbot</w:t>
            </w:r>
            <w:proofErr w:type="spellEnd"/>
          </w:p>
          <w:p w14:paraId="046B1A89" w14:textId="77777777" w:rsidR="00B10E85" w:rsidRPr="00536DF4" w:rsidRDefault="00B10E85" w:rsidP="00084E45">
            <w:pPr>
              <w:rPr>
                <w:rFonts w:asciiTheme="majorHAnsi" w:hAnsiTheme="majorHAnsi"/>
              </w:rPr>
            </w:pPr>
          </w:p>
          <w:p w14:paraId="1BE59DE3" w14:textId="77777777" w:rsidR="00B10E85" w:rsidRPr="00536DF4" w:rsidRDefault="00B10E85" w:rsidP="00084E45">
            <w:pPr>
              <w:rPr>
                <w:rFonts w:asciiTheme="majorHAnsi" w:hAnsiTheme="majorHAnsi"/>
              </w:rPr>
            </w:pPr>
          </w:p>
          <w:p w14:paraId="52E6D612" w14:textId="77777777" w:rsidR="00B10E85" w:rsidRPr="00536DF4" w:rsidRDefault="00B10E85" w:rsidP="00084E45">
            <w:pPr>
              <w:rPr>
                <w:rFonts w:asciiTheme="majorHAnsi" w:hAnsiTheme="majorHAnsi"/>
              </w:rPr>
            </w:pPr>
          </w:p>
          <w:p w14:paraId="7CAF4AC0" w14:textId="77777777" w:rsidR="00B10E85" w:rsidRPr="00536DF4" w:rsidRDefault="00B10E85" w:rsidP="00084E45">
            <w:pPr>
              <w:rPr>
                <w:rFonts w:asciiTheme="majorHAnsi" w:hAnsiTheme="majorHAnsi"/>
              </w:rPr>
            </w:pPr>
          </w:p>
          <w:p w14:paraId="6BD39C43" w14:textId="77777777" w:rsidR="00B10E85" w:rsidRPr="00536DF4" w:rsidRDefault="00B10E85" w:rsidP="00084E45">
            <w:pPr>
              <w:rPr>
                <w:rFonts w:asciiTheme="majorHAnsi" w:hAnsiTheme="majorHAnsi"/>
              </w:rPr>
            </w:pPr>
          </w:p>
          <w:p w14:paraId="301EA190" w14:textId="77777777" w:rsidR="00B10E85" w:rsidRPr="00536DF4" w:rsidRDefault="00B10E85" w:rsidP="00084E45">
            <w:pPr>
              <w:rPr>
                <w:rFonts w:asciiTheme="majorHAnsi" w:hAnsiTheme="majorHAnsi"/>
              </w:rPr>
            </w:pPr>
          </w:p>
          <w:p w14:paraId="2228E875" w14:textId="77777777" w:rsidR="00B10E85" w:rsidRPr="00536DF4" w:rsidRDefault="00B10E85" w:rsidP="00084E45">
            <w:pPr>
              <w:rPr>
                <w:rFonts w:asciiTheme="majorHAnsi" w:hAnsiTheme="majorHAnsi"/>
              </w:rPr>
            </w:pPr>
          </w:p>
          <w:p w14:paraId="166A8D80" w14:textId="77777777" w:rsidR="00B10E85" w:rsidRPr="00536DF4" w:rsidRDefault="00B10E85" w:rsidP="00084E45">
            <w:pPr>
              <w:rPr>
                <w:rFonts w:asciiTheme="majorHAnsi" w:hAnsiTheme="majorHAnsi"/>
              </w:rPr>
            </w:pPr>
          </w:p>
          <w:p w14:paraId="10C3156F" w14:textId="77777777" w:rsidR="00B10E85" w:rsidRPr="00536DF4" w:rsidRDefault="00B10E85" w:rsidP="00084E45">
            <w:pPr>
              <w:rPr>
                <w:rFonts w:asciiTheme="majorHAnsi" w:hAnsiTheme="majorHAnsi"/>
              </w:rPr>
            </w:pPr>
          </w:p>
          <w:p w14:paraId="271A0410" w14:textId="77777777" w:rsidR="00B10E85" w:rsidRPr="00536DF4" w:rsidRDefault="00B10E85" w:rsidP="00084E45">
            <w:pPr>
              <w:rPr>
                <w:rFonts w:asciiTheme="majorHAnsi" w:hAnsiTheme="majorHAnsi"/>
              </w:rPr>
            </w:pPr>
            <w:proofErr w:type="spellStart"/>
            <w:r w:rsidRPr="00536DF4">
              <w:rPr>
                <w:rFonts w:asciiTheme="majorHAnsi" w:hAnsiTheme="majorHAnsi"/>
              </w:rPr>
              <w:t>Geogebra</w:t>
            </w:r>
            <w:proofErr w:type="spellEnd"/>
            <w:r w:rsidRPr="00536DF4">
              <w:rPr>
                <w:rFonts w:asciiTheme="majorHAnsi" w:hAnsiTheme="majorHAnsi"/>
              </w:rPr>
              <w:t xml:space="preserve"> </w:t>
            </w:r>
          </w:p>
          <w:p w14:paraId="2C1AB141" w14:textId="77777777" w:rsidR="00B10E85" w:rsidRPr="00536DF4" w:rsidRDefault="00B10E85" w:rsidP="00084E45">
            <w:pPr>
              <w:rPr>
                <w:rFonts w:asciiTheme="majorHAnsi" w:hAnsiTheme="majorHAnsi"/>
              </w:rPr>
            </w:pPr>
          </w:p>
          <w:p w14:paraId="170EE37B" w14:textId="77777777" w:rsidR="00B10E85" w:rsidRPr="00536DF4" w:rsidRDefault="00B10E85" w:rsidP="00084E45">
            <w:pPr>
              <w:rPr>
                <w:rFonts w:asciiTheme="majorHAnsi" w:hAnsiTheme="majorHAnsi"/>
              </w:rPr>
            </w:pPr>
          </w:p>
        </w:tc>
      </w:tr>
      <w:tr w:rsidR="00B10E85" w14:paraId="43BC8D9B" w14:textId="77777777" w:rsidTr="00084E45">
        <w:tc>
          <w:tcPr>
            <w:tcW w:w="11590" w:type="dxa"/>
          </w:tcPr>
          <w:p w14:paraId="0C282F60" w14:textId="77777777" w:rsidR="00B10E85" w:rsidRPr="00536DF4" w:rsidRDefault="00B10E85" w:rsidP="00084E45">
            <w:pPr>
              <w:rPr>
                <w:rFonts w:asciiTheme="majorHAnsi" w:hAnsiTheme="majorHAnsi"/>
                <w:color w:val="808080" w:themeColor="background1" w:themeShade="80"/>
              </w:rPr>
            </w:pPr>
            <w:r w:rsidRPr="00536DF4">
              <w:rPr>
                <w:rFonts w:asciiTheme="majorHAnsi" w:eastAsia="Times New Roman" w:hAnsiTheme="majorHAnsi" w:cs="Times New Roman"/>
                <w:b/>
                <w:bCs/>
                <w:sz w:val="27"/>
                <w:szCs w:val="27"/>
              </w:rPr>
              <w:t>Matériel utile au CIII</w:t>
            </w:r>
          </w:p>
        </w:tc>
        <w:tc>
          <w:tcPr>
            <w:tcW w:w="2567" w:type="dxa"/>
          </w:tcPr>
          <w:p w14:paraId="7CAE3F3A" w14:textId="77777777" w:rsidR="00B10E85" w:rsidRPr="00536DF4" w:rsidRDefault="00B10E85" w:rsidP="00084E45">
            <w:pPr>
              <w:rPr>
                <w:rFonts w:asciiTheme="majorHAnsi" w:hAnsiTheme="majorHAnsi"/>
              </w:rPr>
            </w:pPr>
          </w:p>
        </w:tc>
      </w:tr>
      <w:tr w:rsidR="00B10E85" w14:paraId="1069B713" w14:textId="77777777" w:rsidTr="00084E45">
        <w:trPr>
          <w:trHeight w:val="4069"/>
        </w:trPr>
        <w:tc>
          <w:tcPr>
            <w:tcW w:w="14157" w:type="dxa"/>
            <w:gridSpan w:val="2"/>
          </w:tcPr>
          <w:p w14:paraId="33913EC3" w14:textId="77777777" w:rsidR="00B10E85" w:rsidRPr="00536DF4" w:rsidRDefault="00B10E85" w:rsidP="00084E45">
            <w:pPr>
              <w:rPr>
                <w:rFonts w:asciiTheme="majorHAnsi" w:hAnsiTheme="majorHAnsi"/>
              </w:rPr>
            </w:pPr>
            <w:r w:rsidRPr="00536DF4">
              <w:rPr>
                <w:rFonts w:asciiTheme="majorHAnsi" w:hAnsiTheme="majorHAnsi"/>
              </w:rPr>
              <w:t xml:space="preserve">A garder à l’esprit … Le matériel doit être robuste et aisé d’utilisation. </w:t>
            </w:r>
          </w:p>
          <w:p w14:paraId="6621954E" w14:textId="77777777" w:rsidR="00B10E85" w:rsidRPr="00536DF4" w:rsidRDefault="00B10E85" w:rsidP="00084E45">
            <w:pPr>
              <w:rPr>
                <w:rFonts w:asciiTheme="majorHAnsi" w:hAnsiTheme="majorHAnsi"/>
              </w:rPr>
            </w:pPr>
          </w:p>
          <w:p w14:paraId="3169C2B4" w14:textId="77777777" w:rsidR="00B10E85" w:rsidRPr="00536DF4" w:rsidRDefault="00B10E85" w:rsidP="00084E45">
            <w:pPr>
              <w:rPr>
                <w:rFonts w:asciiTheme="majorHAnsi" w:hAnsiTheme="majorHAnsi"/>
              </w:rPr>
            </w:pPr>
            <w:r w:rsidRPr="00536DF4">
              <w:rPr>
                <w:rFonts w:asciiTheme="majorHAnsi" w:hAnsiTheme="majorHAnsi"/>
              </w:rPr>
              <w:t xml:space="preserve">Envisager deux types de matériels : </w:t>
            </w:r>
          </w:p>
          <w:p w14:paraId="415F4669" w14:textId="77777777" w:rsidR="00B10E85" w:rsidRPr="00536DF4" w:rsidRDefault="00B10E85" w:rsidP="00B10E85">
            <w:pPr>
              <w:pStyle w:val="Paragraphedeliste"/>
              <w:numPr>
                <w:ilvl w:val="0"/>
                <w:numId w:val="39"/>
              </w:numPr>
              <w:rPr>
                <w:rFonts w:asciiTheme="majorHAnsi" w:hAnsiTheme="majorHAnsi"/>
              </w:rPr>
            </w:pPr>
            <w:proofErr w:type="spellStart"/>
            <w:r w:rsidRPr="00536DF4">
              <w:rPr>
                <w:rFonts w:asciiTheme="majorHAnsi" w:hAnsiTheme="majorHAnsi"/>
              </w:rPr>
              <w:t>mutualisable</w:t>
            </w:r>
            <w:proofErr w:type="spellEnd"/>
            <w:r w:rsidRPr="00536DF4">
              <w:rPr>
                <w:rFonts w:asciiTheme="majorHAnsi" w:hAnsiTheme="majorHAnsi"/>
              </w:rPr>
              <w:t xml:space="preserve"> (classe mobile, APN, Tablettes, solution d’impression…)</w:t>
            </w:r>
          </w:p>
          <w:p w14:paraId="7F1D0DDF" w14:textId="77777777" w:rsidR="00B10E85" w:rsidRPr="00536DF4" w:rsidRDefault="00B10E85" w:rsidP="00B10E85">
            <w:pPr>
              <w:pStyle w:val="Paragraphedeliste"/>
              <w:numPr>
                <w:ilvl w:val="0"/>
                <w:numId w:val="39"/>
              </w:numPr>
              <w:rPr>
                <w:rFonts w:asciiTheme="majorHAnsi" w:hAnsiTheme="majorHAnsi"/>
              </w:rPr>
            </w:pPr>
            <w:r w:rsidRPr="00536DF4">
              <w:rPr>
                <w:rFonts w:asciiTheme="majorHAnsi" w:hAnsiTheme="majorHAnsi"/>
              </w:rPr>
              <w:t>fixe (VPI en classe, ordinateurs fixes) on peut alors envisager de mutualiser la classe.</w:t>
            </w:r>
          </w:p>
          <w:p w14:paraId="18AA1B27" w14:textId="77777777" w:rsidR="00B10E85" w:rsidRPr="00536DF4" w:rsidRDefault="00B10E85" w:rsidP="00084E45">
            <w:pPr>
              <w:rPr>
                <w:rFonts w:asciiTheme="majorHAnsi" w:hAnsiTheme="majorHAnsi"/>
              </w:rPr>
            </w:pPr>
          </w:p>
          <w:p w14:paraId="50E05373" w14:textId="77777777" w:rsidR="00B10E85" w:rsidRPr="00536DF4" w:rsidRDefault="00B10E85" w:rsidP="00B10E85">
            <w:pPr>
              <w:pStyle w:val="Paragraphedeliste"/>
              <w:numPr>
                <w:ilvl w:val="0"/>
                <w:numId w:val="38"/>
              </w:numPr>
              <w:rPr>
                <w:rFonts w:asciiTheme="majorHAnsi" w:hAnsiTheme="majorHAnsi"/>
              </w:rPr>
            </w:pPr>
            <w:r w:rsidRPr="00536DF4">
              <w:rPr>
                <w:rFonts w:asciiTheme="majorHAnsi" w:hAnsiTheme="majorHAnsi"/>
              </w:rPr>
              <w:t xml:space="preserve">Tablettes : minimum : 10 pouces équipée d’un </w:t>
            </w:r>
            <w:proofErr w:type="spellStart"/>
            <w:r w:rsidRPr="00536DF4">
              <w:rPr>
                <w:rFonts w:asciiTheme="majorHAnsi" w:hAnsiTheme="majorHAnsi"/>
              </w:rPr>
              <w:t>cover</w:t>
            </w:r>
            <w:proofErr w:type="spellEnd"/>
            <w:r w:rsidRPr="00536DF4">
              <w:rPr>
                <w:rFonts w:asciiTheme="majorHAnsi" w:hAnsiTheme="majorHAnsi"/>
              </w:rPr>
              <w:t xml:space="preserve"> adapté permettant la prise de photos.</w:t>
            </w:r>
          </w:p>
          <w:p w14:paraId="48EE4A07" w14:textId="77777777" w:rsidR="00B10E85" w:rsidRPr="00536DF4" w:rsidRDefault="00B10E85" w:rsidP="00084E45">
            <w:pPr>
              <w:rPr>
                <w:rFonts w:asciiTheme="majorHAnsi" w:hAnsiTheme="majorHAnsi"/>
              </w:rPr>
            </w:pPr>
            <w:r w:rsidRPr="00536DF4">
              <w:rPr>
                <w:rFonts w:asciiTheme="majorHAnsi" w:hAnsiTheme="majorHAnsi"/>
              </w:rPr>
              <w:t>Une tablette réunit APN (même si l’usage n’est pas toujours pratique, Caméra et enregistreur numérique).</w:t>
            </w:r>
          </w:p>
          <w:p w14:paraId="789AD3EB" w14:textId="77777777" w:rsidR="00B10E85" w:rsidRPr="00536DF4" w:rsidRDefault="00B10E85" w:rsidP="00084E45">
            <w:pPr>
              <w:rPr>
                <w:rFonts w:asciiTheme="majorHAnsi" w:hAnsiTheme="majorHAnsi"/>
              </w:rPr>
            </w:pPr>
            <w:r w:rsidRPr="00536DF4">
              <w:rPr>
                <w:rFonts w:asciiTheme="majorHAnsi" w:hAnsiTheme="majorHAnsi"/>
              </w:rPr>
              <w:t xml:space="preserve">L’usage du stylet est très délicat (l’enfant a tendance à poser la main sur la tablette). </w:t>
            </w:r>
          </w:p>
          <w:p w14:paraId="66C0D55B" w14:textId="77777777" w:rsidR="00B10E85" w:rsidRPr="00536DF4" w:rsidRDefault="00B10E85" w:rsidP="00084E45">
            <w:pPr>
              <w:rPr>
                <w:rFonts w:asciiTheme="majorHAnsi" w:hAnsiTheme="majorHAnsi"/>
              </w:rPr>
            </w:pPr>
            <w:r w:rsidRPr="00536DF4">
              <w:rPr>
                <w:rFonts w:asciiTheme="majorHAnsi" w:hAnsiTheme="majorHAnsi"/>
              </w:rPr>
              <w:t xml:space="preserve">Un clavier Bluetooth est plus intéressant qu’un clavier à clipper sur la tablette (fragile). </w:t>
            </w:r>
          </w:p>
          <w:p w14:paraId="0EC5EEFC" w14:textId="77777777" w:rsidR="00B10E85" w:rsidRPr="00536DF4" w:rsidRDefault="00B10E85" w:rsidP="00B10E85">
            <w:pPr>
              <w:pStyle w:val="Paragraphedeliste"/>
              <w:numPr>
                <w:ilvl w:val="0"/>
                <w:numId w:val="38"/>
              </w:numPr>
              <w:rPr>
                <w:rFonts w:asciiTheme="majorHAnsi" w:hAnsiTheme="majorHAnsi"/>
              </w:rPr>
            </w:pPr>
            <w:r w:rsidRPr="00536DF4">
              <w:rPr>
                <w:rFonts w:asciiTheme="majorHAnsi" w:hAnsiTheme="majorHAnsi"/>
              </w:rPr>
              <w:t>APN / Enregistreur numérique</w:t>
            </w:r>
          </w:p>
          <w:p w14:paraId="5A6DF4BD" w14:textId="77777777" w:rsidR="00B10E85" w:rsidRPr="00536DF4" w:rsidRDefault="00B10E85" w:rsidP="00B10E85">
            <w:pPr>
              <w:pStyle w:val="Paragraphedeliste"/>
              <w:numPr>
                <w:ilvl w:val="0"/>
                <w:numId w:val="38"/>
              </w:numPr>
              <w:rPr>
                <w:rFonts w:asciiTheme="majorHAnsi" w:hAnsiTheme="majorHAnsi"/>
              </w:rPr>
            </w:pPr>
            <w:r w:rsidRPr="00536DF4">
              <w:rPr>
                <w:rFonts w:asciiTheme="majorHAnsi" w:hAnsiTheme="majorHAnsi"/>
              </w:rPr>
              <w:t>Ordinateur : portable 13 ou 15 pouces ou fixe avec écran 15 ou 19 pouces.</w:t>
            </w:r>
          </w:p>
          <w:p w14:paraId="4752E388" w14:textId="77777777" w:rsidR="00B10E85" w:rsidRPr="00536DF4" w:rsidRDefault="00B10E85" w:rsidP="00B10E85">
            <w:pPr>
              <w:pStyle w:val="Paragraphedeliste"/>
              <w:numPr>
                <w:ilvl w:val="0"/>
                <w:numId w:val="38"/>
              </w:numPr>
              <w:rPr>
                <w:rFonts w:asciiTheme="majorHAnsi" w:hAnsiTheme="majorHAnsi"/>
              </w:rPr>
            </w:pPr>
            <w:r w:rsidRPr="00536DF4">
              <w:rPr>
                <w:rFonts w:asciiTheme="majorHAnsi" w:hAnsiTheme="majorHAnsi"/>
              </w:rPr>
              <w:t>VPI : très intéressant pour permettre de confronter des productions, mémoriser les étapes de démarches de travail, manipuler des objets, expliciter des procédures…</w:t>
            </w:r>
          </w:p>
          <w:p w14:paraId="51EFAF53" w14:textId="77777777" w:rsidR="00B10E85" w:rsidRPr="00536DF4" w:rsidRDefault="00B10E85" w:rsidP="00B10E85">
            <w:pPr>
              <w:pStyle w:val="Paragraphedeliste"/>
              <w:numPr>
                <w:ilvl w:val="0"/>
                <w:numId w:val="38"/>
              </w:numPr>
              <w:rPr>
                <w:rFonts w:asciiTheme="majorHAnsi" w:hAnsiTheme="majorHAnsi"/>
              </w:rPr>
            </w:pPr>
            <w:r w:rsidRPr="00536DF4">
              <w:rPr>
                <w:rFonts w:asciiTheme="majorHAnsi" w:hAnsiTheme="majorHAnsi"/>
              </w:rPr>
              <w:t>L’équipement réseau de l’école est essentiel pour permettre un accès filaire dans les classes, le partage et la mutualisation de documents, la modularité des classes en fonction des besoins. Le WIFI est alors complémentaire du réseau filaire.</w:t>
            </w:r>
          </w:p>
          <w:p w14:paraId="7325D199" w14:textId="77777777" w:rsidR="00B10E85" w:rsidRPr="00536DF4" w:rsidRDefault="00B10E85" w:rsidP="00084E45">
            <w:pPr>
              <w:rPr>
                <w:rFonts w:asciiTheme="majorHAnsi" w:hAnsiTheme="majorHAnsi"/>
              </w:rPr>
            </w:pPr>
          </w:p>
          <w:p w14:paraId="0CE6E19B" w14:textId="77777777" w:rsidR="00B10E85" w:rsidRPr="00536DF4" w:rsidRDefault="00B10E85" w:rsidP="00084E45">
            <w:pPr>
              <w:rPr>
                <w:rFonts w:asciiTheme="majorHAnsi" w:hAnsiTheme="majorHAnsi"/>
              </w:rPr>
            </w:pPr>
          </w:p>
        </w:tc>
      </w:tr>
      <w:tr w:rsidR="00B10E85" w14:paraId="5FE9D321" w14:textId="77777777" w:rsidTr="00084E45">
        <w:tc>
          <w:tcPr>
            <w:tcW w:w="14157" w:type="dxa"/>
            <w:gridSpan w:val="2"/>
          </w:tcPr>
          <w:p w14:paraId="42A11D7B" w14:textId="77777777" w:rsidR="00B10E85" w:rsidRDefault="00B10E85" w:rsidP="00084E45">
            <w:pPr>
              <w:rPr>
                <w:rFonts w:ascii="Chalkduster" w:hAnsi="Chalkduster"/>
                <w:b/>
              </w:rPr>
            </w:pPr>
            <w:r>
              <w:rPr>
                <w:rFonts w:ascii="Trebuchet MS" w:hAnsi="Trebuchet MS" w:cs="Trebuchet MS"/>
                <w:noProof/>
                <w:color w:val="6D6D6D"/>
                <w:sz w:val="28"/>
                <w:szCs w:val="28"/>
              </w:rPr>
              <w:drawing>
                <wp:anchor distT="0" distB="0" distL="114300" distR="114300" simplePos="0" relativeHeight="251660288" behindDoc="1" locked="0" layoutInCell="1" allowOverlap="1" wp14:anchorId="0AC5A708" wp14:editId="5BA588EA">
                  <wp:simplePos x="0" y="0"/>
                  <wp:positionH relativeFrom="column">
                    <wp:posOffset>7818755</wp:posOffset>
                  </wp:positionH>
                  <wp:positionV relativeFrom="paragraph">
                    <wp:posOffset>32385</wp:posOffset>
                  </wp:positionV>
                  <wp:extent cx="774700" cy="1096645"/>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fi.pdf"/>
                          <pic:cNvPicPr/>
                        </pic:nvPicPr>
                        <pic:blipFill>
                          <a:blip r:embed="rId8">
                            <a:extLst>
                              <a:ext uri="{28A0092B-C50C-407E-A947-70E740481C1C}">
                                <a14:useLocalDpi xmlns:a14="http://schemas.microsoft.com/office/drawing/2010/main" val="0"/>
                              </a:ext>
                            </a:extLst>
                          </a:blip>
                          <a:stretch>
                            <a:fillRect/>
                          </a:stretch>
                        </pic:blipFill>
                        <pic:spPr>
                          <a:xfrm rot="5400000">
                            <a:off x="0" y="0"/>
                            <a:ext cx="774700" cy="10966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2AC9">
              <w:rPr>
                <w:rFonts w:ascii="Chalkduster" w:hAnsi="Chalkduster"/>
                <w:b/>
              </w:rPr>
              <w:t xml:space="preserve">Quelques points concernant le wifi : </w:t>
            </w:r>
          </w:p>
          <w:p w14:paraId="39F4DFC2" w14:textId="77777777" w:rsidR="00B10E85" w:rsidRPr="008B2AC9" w:rsidRDefault="00B10E85" w:rsidP="00084E45">
            <w:pPr>
              <w:rPr>
                <w:rFonts w:ascii="Chalkduster" w:hAnsi="Chalkduster"/>
                <w:b/>
              </w:rPr>
            </w:pPr>
          </w:p>
          <w:p w14:paraId="0238FAC9" w14:textId="77777777" w:rsidR="00B10E85" w:rsidRPr="008B2AC9" w:rsidRDefault="00B10E85" w:rsidP="00084E45">
            <w:pPr>
              <w:widowControl w:val="0"/>
              <w:autoSpaceDE w:val="0"/>
              <w:autoSpaceDN w:val="0"/>
              <w:adjustRightInd w:val="0"/>
              <w:rPr>
                <w:rFonts w:ascii="Trebuchet MS" w:hAnsi="Trebuchet MS" w:cs="Trebuchet MS"/>
                <w:b/>
                <w:color w:val="6D6D6D"/>
                <w:sz w:val="28"/>
                <w:szCs w:val="28"/>
              </w:rPr>
            </w:pPr>
            <w:r w:rsidRPr="008B2AC9">
              <w:rPr>
                <w:rFonts w:ascii="Trebuchet MS" w:hAnsi="Trebuchet MS" w:cs="Trebuchet MS"/>
                <w:b/>
                <w:color w:val="6D6D6D"/>
                <w:sz w:val="28"/>
                <w:szCs w:val="28"/>
              </w:rPr>
              <w:t>La loi du 23 janvier 2014 fixe 4 obligations aux écoles primaires :</w:t>
            </w:r>
          </w:p>
          <w:p w14:paraId="5EF9944F" w14:textId="77777777" w:rsidR="00B10E85" w:rsidRDefault="00B10E85" w:rsidP="00084E45">
            <w:pPr>
              <w:widowControl w:val="0"/>
              <w:autoSpaceDE w:val="0"/>
              <w:autoSpaceDN w:val="0"/>
              <w:adjustRightInd w:val="0"/>
              <w:rPr>
                <w:rFonts w:ascii="Trebuchet MS" w:hAnsi="Trebuchet MS" w:cs="Trebuchet MS"/>
                <w:color w:val="6D6D6D"/>
                <w:sz w:val="28"/>
                <w:szCs w:val="28"/>
              </w:rPr>
            </w:pPr>
          </w:p>
          <w:p w14:paraId="27BB89BF" w14:textId="77777777" w:rsidR="00B10E85" w:rsidRDefault="00B10E85" w:rsidP="00084E45">
            <w:pPr>
              <w:widowControl w:val="0"/>
              <w:autoSpaceDE w:val="0"/>
              <w:autoSpaceDN w:val="0"/>
              <w:adjustRightInd w:val="0"/>
              <w:rPr>
                <w:rFonts w:ascii="Trebuchet MS" w:hAnsi="Trebuchet MS" w:cs="Trebuchet MS"/>
                <w:color w:val="6D6D6D"/>
                <w:sz w:val="28"/>
                <w:szCs w:val="28"/>
              </w:rPr>
            </w:pPr>
            <w:r>
              <w:rPr>
                <w:rFonts w:ascii="Trebuchet MS" w:hAnsi="Trebuchet MS" w:cs="Trebuchet MS"/>
                <w:color w:val="6D6D6D"/>
                <w:sz w:val="28"/>
                <w:szCs w:val="28"/>
              </w:rPr>
              <w:t>1/ Installation fixe interdite dans les espaces d’accueil des moins de 3 ans.</w:t>
            </w:r>
          </w:p>
          <w:p w14:paraId="60A03635" w14:textId="77777777" w:rsidR="00B10E85" w:rsidRDefault="00B10E85" w:rsidP="00084E45">
            <w:pPr>
              <w:widowControl w:val="0"/>
              <w:autoSpaceDE w:val="0"/>
              <w:autoSpaceDN w:val="0"/>
              <w:adjustRightInd w:val="0"/>
              <w:rPr>
                <w:rFonts w:ascii="Trebuchet MS" w:hAnsi="Trebuchet MS" w:cs="Trebuchet MS"/>
                <w:color w:val="6D6D6D"/>
                <w:sz w:val="28"/>
                <w:szCs w:val="28"/>
              </w:rPr>
            </w:pPr>
            <w:r>
              <w:rPr>
                <w:rFonts w:ascii="Trebuchet MS" w:hAnsi="Trebuchet MS" w:cs="Trebuchet MS"/>
                <w:color w:val="6D6D6D"/>
                <w:sz w:val="28"/>
                <w:szCs w:val="28"/>
              </w:rPr>
              <w:t xml:space="preserve">2/ Toute </w:t>
            </w:r>
            <w:r>
              <w:rPr>
                <w:rFonts w:ascii="Trebuchet MS" w:hAnsi="Trebuchet MS" w:cs="Trebuchet MS"/>
                <w:b/>
                <w:bCs/>
                <w:color w:val="6D6D6D"/>
                <w:sz w:val="28"/>
                <w:szCs w:val="28"/>
              </w:rPr>
              <w:t>nouvelle installation</w:t>
            </w:r>
            <w:r>
              <w:rPr>
                <w:rFonts w:ascii="Trebuchet MS" w:hAnsi="Trebuchet MS" w:cs="Trebuchet MS"/>
                <w:color w:val="6D6D6D"/>
                <w:sz w:val="28"/>
                <w:szCs w:val="28"/>
              </w:rPr>
              <w:t xml:space="preserve"> d’un réseau radioélectrique (dont le WIFI) fait l’objet d’une </w:t>
            </w:r>
            <w:r>
              <w:rPr>
                <w:rFonts w:ascii="Trebuchet MS" w:hAnsi="Trebuchet MS" w:cs="Trebuchet MS"/>
                <w:b/>
                <w:bCs/>
                <w:color w:val="6D6D6D"/>
                <w:sz w:val="28"/>
                <w:szCs w:val="28"/>
              </w:rPr>
              <w:t>information préalable du conseil d’école</w:t>
            </w:r>
            <w:r>
              <w:rPr>
                <w:rFonts w:ascii="Trebuchet MS" w:hAnsi="Trebuchet MS" w:cs="Trebuchet MS"/>
                <w:color w:val="6D6D6D"/>
                <w:sz w:val="28"/>
                <w:szCs w:val="28"/>
              </w:rPr>
              <w:t>,</w:t>
            </w:r>
          </w:p>
          <w:p w14:paraId="7D4C7694" w14:textId="77777777" w:rsidR="00B10E85" w:rsidRDefault="00B10E85" w:rsidP="00084E45">
            <w:pPr>
              <w:widowControl w:val="0"/>
              <w:autoSpaceDE w:val="0"/>
              <w:autoSpaceDN w:val="0"/>
              <w:adjustRightInd w:val="0"/>
              <w:rPr>
                <w:rFonts w:ascii="Trebuchet MS" w:hAnsi="Trebuchet MS" w:cs="Trebuchet MS"/>
                <w:color w:val="6D6D6D"/>
                <w:sz w:val="28"/>
                <w:szCs w:val="28"/>
              </w:rPr>
            </w:pPr>
            <w:r>
              <w:rPr>
                <w:rFonts w:ascii="Trebuchet MS" w:hAnsi="Trebuchet MS" w:cs="Trebuchet MS"/>
                <w:color w:val="6D6D6D"/>
                <w:sz w:val="28"/>
                <w:szCs w:val="28"/>
              </w:rPr>
              <w:t xml:space="preserve">3/ Les </w:t>
            </w:r>
            <w:r>
              <w:rPr>
                <w:rFonts w:ascii="Trebuchet MS" w:hAnsi="Trebuchet MS" w:cs="Trebuchet MS"/>
                <w:b/>
                <w:bCs/>
                <w:color w:val="6D6D6D"/>
                <w:sz w:val="28"/>
                <w:szCs w:val="28"/>
              </w:rPr>
              <w:t>accès sans fils</w:t>
            </w:r>
            <w:r>
              <w:rPr>
                <w:rFonts w:ascii="Trebuchet MS" w:hAnsi="Trebuchet MS" w:cs="Trebuchet MS"/>
                <w:color w:val="6D6D6D"/>
                <w:sz w:val="28"/>
                <w:szCs w:val="28"/>
              </w:rPr>
              <w:t xml:space="preserve"> des appareils installés après le 23 janvier 2014 </w:t>
            </w:r>
            <w:r>
              <w:rPr>
                <w:rFonts w:ascii="Trebuchet MS" w:hAnsi="Trebuchet MS" w:cs="Trebuchet MS"/>
                <w:b/>
                <w:bCs/>
                <w:color w:val="6D6D6D"/>
                <w:sz w:val="28"/>
                <w:szCs w:val="28"/>
              </w:rPr>
              <w:t>doivent être désactivés lorsqu’ils ne sont pas utilisés pour les activités numériques pédagogiques</w:t>
            </w:r>
            <w:r>
              <w:rPr>
                <w:rFonts w:ascii="Trebuchet MS" w:hAnsi="Trebuchet MS" w:cs="Trebuchet MS"/>
                <w:color w:val="6D6D6D"/>
                <w:sz w:val="28"/>
                <w:szCs w:val="28"/>
              </w:rPr>
              <w:t>,</w:t>
            </w:r>
          </w:p>
          <w:p w14:paraId="796DF81C" w14:textId="4672E0D0" w:rsidR="00B10E85" w:rsidRDefault="00B10E85" w:rsidP="00084E45">
            <w:pPr>
              <w:rPr>
                <w:rFonts w:ascii="Trebuchet MS" w:hAnsi="Trebuchet MS" w:cs="Trebuchet MS"/>
                <w:color w:val="6D6D6D"/>
                <w:sz w:val="28"/>
                <w:szCs w:val="28"/>
              </w:rPr>
            </w:pPr>
            <w:r>
              <w:rPr>
                <w:rFonts w:ascii="Trebuchet MS" w:hAnsi="Trebuchet MS" w:cs="Trebuchet MS"/>
                <w:color w:val="6D6D6D"/>
                <w:sz w:val="28"/>
                <w:szCs w:val="28"/>
              </w:rPr>
              <w:t xml:space="preserve">4/ </w:t>
            </w:r>
            <w:r w:rsidR="00491106">
              <w:rPr>
                <w:rFonts w:ascii="Trebuchet MS" w:hAnsi="Trebuchet MS" w:cs="Trebuchet MS"/>
                <w:color w:val="6D6D6D"/>
                <w:sz w:val="28"/>
                <w:szCs w:val="28"/>
              </w:rPr>
              <w:t>« </w:t>
            </w:r>
            <w:r>
              <w:rPr>
                <w:rFonts w:ascii="Trebuchet MS" w:hAnsi="Trebuchet MS" w:cs="Trebuchet MS"/>
                <w:color w:val="6D6D6D"/>
                <w:sz w:val="28"/>
                <w:szCs w:val="28"/>
              </w:rPr>
              <w:t xml:space="preserve">Les établissements proposant au public un accès sans fil à internet doivent le mentionner clairement au moyen d’un </w:t>
            </w:r>
            <w:r>
              <w:rPr>
                <w:rFonts w:ascii="Trebuchet MS" w:hAnsi="Trebuchet MS" w:cs="Trebuchet MS"/>
                <w:b/>
                <w:bCs/>
                <w:color w:val="6D6D6D"/>
                <w:sz w:val="28"/>
                <w:szCs w:val="28"/>
              </w:rPr>
              <w:t>pictogramme à l’entrée de l’établissement ainsi que dans chaque zone concernée</w:t>
            </w:r>
            <w:r>
              <w:rPr>
                <w:rFonts w:ascii="Trebuchet MS" w:hAnsi="Trebuchet MS" w:cs="Trebuchet MS"/>
                <w:color w:val="6D6D6D"/>
                <w:sz w:val="28"/>
                <w:szCs w:val="28"/>
              </w:rPr>
              <w:t>.</w:t>
            </w:r>
            <w:r w:rsidR="00491106">
              <w:rPr>
                <w:rFonts w:ascii="Trebuchet MS" w:hAnsi="Trebuchet MS" w:cs="Trebuchet MS"/>
                <w:color w:val="6D6D6D"/>
                <w:sz w:val="28"/>
                <w:szCs w:val="28"/>
              </w:rPr>
              <w:t> »</w:t>
            </w:r>
            <w:r>
              <w:rPr>
                <w:rFonts w:ascii="Trebuchet MS" w:hAnsi="Trebuchet MS" w:cs="Trebuchet MS"/>
                <w:color w:val="6D6D6D"/>
                <w:sz w:val="28"/>
                <w:szCs w:val="28"/>
              </w:rPr>
              <w:t xml:space="preserve"> (loi du 23 janvier 2014)</w:t>
            </w:r>
          </w:p>
          <w:p w14:paraId="0AD43D31" w14:textId="77777777" w:rsidR="00B10E85" w:rsidRDefault="00B10E85" w:rsidP="00084E45">
            <w:pPr>
              <w:rPr>
                <w:rFonts w:ascii="Trebuchet MS" w:hAnsi="Trebuchet MS" w:cs="Trebuchet MS"/>
                <w:color w:val="6D6D6D"/>
                <w:sz w:val="28"/>
                <w:szCs w:val="28"/>
              </w:rPr>
            </w:pPr>
          </w:p>
          <w:tbl>
            <w:tblPr>
              <w:tblW w:w="0" w:type="auto"/>
              <w:tblBorders>
                <w:top w:val="nil"/>
                <w:left w:val="nil"/>
                <w:right w:val="nil"/>
              </w:tblBorders>
              <w:tblLook w:val="0000" w:firstRow="0" w:lastRow="0" w:firstColumn="0" w:lastColumn="0" w:noHBand="0" w:noVBand="0"/>
            </w:tblPr>
            <w:tblGrid>
              <w:gridCol w:w="12780"/>
            </w:tblGrid>
            <w:tr w:rsidR="00B10E85" w14:paraId="62E5FB0B" w14:textId="77777777" w:rsidTr="00084E45">
              <w:tc>
                <w:tcPr>
                  <w:tcW w:w="12780" w:type="dxa"/>
                  <w:tcBorders>
                    <w:top w:val="single" w:sz="8" w:space="0" w:color="FFFFFF"/>
                    <w:left w:val="single" w:sz="8" w:space="0" w:color="FFFFFF"/>
                    <w:bottom w:val="single" w:sz="8" w:space="0" w:color="FFFFFF"/>
                    <w:right w:val="single" w:sz="8" w:space="0" w:color="FFFFFF"/>
                  </w:tcBorders>
                  <w:tcMar>
                    <w:top w:w="40" w:type="nil"/>
                    <w:left w:w="40" w:type="nil"/>
                    <w:bottom w:w="40" w:type="nil"/>
                    <w:right w:w="40" w:type="nil"/>
                  </w:tcMar>
                  <w:vAlign w:val="center"/>
                </w:tcPr>
                <w:p w14:paraId="0B3C2D63" w14:textId="77777777" w:rsidR="00B10E85" w:rsidRDefault="00B10E85" w:rsidP="00084E45">
                  <w:pPr>
                    <w:widowControl w:val="0"/>
                    <w:autoSpaceDE w:val="0"/>
                    <w:autoSpaceDN w:val="0"/>
                    <w:adjustRightInd w:val="0"/>
                    <w:jc w:val="both"/>
                    <w:rPr>
                      <w:rFonts w:ascii="Trebuchet MS" w:hAnsi="Trebuchet MS" w:cs="Trebuchet MS"/>
                      <w:b/>
                      <w:i/>
                      <w:color w:val="6D6D6D"/>
                      <w:sz w:val="28"/>
                      <w:szCs w:val="28"/>
                    </w:rPr>
                  </w:pPr>
                  <w:r w:rsidRPr="008B2AC9">
                    <w:rPr>
                      <w:rFonts w:ascii="Trebuchet MS" w:hAnsi="Trebuchet MS" w:cs="Trebuchet MS"/>
                      <w:b/>
                      <w:i/>
                      <w:color w:val="6D6D6D"/>
                      <w:sz w:val="28"/>
                      <w:szCs w:val="28"/>
                    </w:rPr>
                    <w:t xml:space="preserve">En plus des obligations fixées par la loi du 23 janvier 2014, il est conseillé de suivre les recommandations suivantes au quotidien : </w:t>
                  </w:r>
                </w:p>
                <w:p w14:paraId="1EA5E55D" w14:textId="77777777" w:rsidR="00B10E85" w:rsidRPr="008B2AC9" w:rsidRDefault="00B10E85" w:rsidP="00084E45">
                  <w:pPr>
                    <w:widowControl w:val="0"/>
                    <w:autoSpaceDE w:val="0"/>
                    <w:autoSpaceDN w:val="0"/>
                    <w:adjustRightInd w:val="0"/>
                    <w:jc w:val="both"/>
                    <w:rPr>
                      <w:rFonts w:ascii="Trebuchet MS" w:hAnsi="Trebuchet MS" w:cs="Trebuchet MS"/>
                      <w:b/>
                      <w:i/>
                      <w:color w:val="6D6D6D"/>
                      <w:sz w:val="28"/>
                      <w:szCs w:val="28"/>
                    </w:rPr>
                  </w:pPr>
                </w:p>
                <w:p w14:paraId="5D5CF5AD" w14:textId="77777777" w:rsidR="00B10E85" w:rsidRDefault="00B10E85" w:rsidP="00084E45">
                  <w:pPr>
                    <w:widowControl w:val="0"/>
                    <w:autoSpaceDE w:val="0"/>
                    <w:autoSpaceDN w:val="0"/>
                    <w:adjustRightInd w:val="0"/>
                    <w:jc w:val="both"/>
                    <w:rPr>
                      <w:rFonts w:ascii="Trebuchet MS" w:hAnsi="Trebuchet MS" w:cs="Trebuchet MS"/>
                      <w:color w:val="6D6D6D"/>
                      <w:sz w:val="28"/>
                      <w:szCs w:val="28"/>
                    </w:rPr>
                  </w:pPr>
                  <w:r>
                    <w:rPr>
                      <w:rFonts w:ascii="Trebuchet MS" w:hAnsi="Trebuchet MS" w:cs="Trebuchet MS"/>
                      <w:noProof/>
                      <w:color w:val="6D6D6D"/>
                      <w:sz w:val="28"/>
                      <w:szCs w:val="28"/>
                    </w:rPr>
                    <w:drawing>
                      <wp:inline distT="0" distB="0" distL="0" distR="0" wp14:anchorId="78825CE2" wp14:editId="3C324F2D">
                        <wp:extent cx="101600" cy="139700"/>
                        <wp:effectExtent l="0" t="0" r="0" b="12700"/>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Trebuchet MS" w:hAnsi="Trebuchet MS" w:cs="Trebuchet MS"/>
                      <w:color w:val="6D6D6D"/>
                      <w:sz w:val="28"/>
                      <w:szCs w:val="28"/>
                    </w:rPr>
                    <w:t xml:space="preserve"> limiter l’utilisation du WIFI où cela s’avère strictement nécessaire, </w:t>
                  </w:r>
                </w:p>
                <w:p w14:paraId="5249E655" w14:textId="77777777" w:rsidR="00B10E85" w:rsidRDefault="00B10E85" w:rsidP="00084E45">
                  <w:pPr>
                    <w:widowControl w:val="0"/>
                    <w:autoSpaceDE w:val="0"/>
                    <w:autoSpaceDN w:val="0"/>
                    <w:adjustRightInd w:val="0"/>
                    <w:jc w:val="both"/>
                    <w:rPr>
                      <w:rFonts w:ascii="Trebuchet MS" w:hAnsi="Trebuchet MS" w:cs="Trebuchet MS"/>
                      <w:color w:val="6D6D6D"/>
                      <w:sz w:val="28"/>
                      <w:szCs w:val="28"/>
                    </w:rPr>
                  </w:pPr>
                  <w:r>
                    <w:rPr>
                      <w:rFonts w:ascii="Trebuchet MS" w:hAnsi="Trebuchet MS" w:cs="Trebuchet MS"/>
                      <w:noProof/>
                      <w:color w:val="6D6D6D"/>
                      <w:sz w:val="28"/>
                      <w:szCs w:val="28"/>
                    </w:rPr>
                    <w:drawing>
                      <wp:inline distT="0" distB="0" distL="0" distR="0" wp14:anchorId="71143B99" wp14:editId="303F5D03">
                        <wp:extent cx="101600" cy="139700"/>
                        <wp:effectExtent l="0" t="0" r="0" b="12700"/>
                        <wp:docPr id="5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Trebuchet MS" w:hAnsi="Trebuchet MS" w:cs="Trebuchet MS"/>
                      <w:color w:val="6D6D6D"/>
                      <w:sz w:val="28"/>
                      <w:szCs w:val="28"/>
                    </w:rPr>
                    <w:t xml:space="preserve"> ne pas placer l’ordinateur portable sur les genoux </w:t>
                  </w:r>
                </w:p>
                <w:p w14:paraId="781627B6" w14:textId="77777777" w:rsidR="00B10E85" w:rsidRDefault="00B10E85" w:rsidP="00084E45">
                  <w:pPr>
                    <w:widowControl w:val="0"/>
                    <w:autoSpaceDE w:val="0"/>
                    <w:autoSpaceDN w:val="0"/>
                    <w:adjustRightInd w:val="0"/>
                    <w:jc w:val="both"/>
                    <w:rPr>
                      <w:rFonts w:ascii="Trebuchet MS" w:hAnsi="Trebuchet MS" w:cs="Trebuchet MS"/>
                      <w:color w:val="6D6D6D"/>
                      <w:sz w:val="28"/>
                      <w:szCs w:val="28"/>
                    </w:rPr>
                  </w:pPr>
                  <w:r>
                    <w:rPr>
                      <w:rFonts w:ascii="Trebuchet MS" w:hAnsi="Trebuchet MS" w:cs="Trebuchet MS"/>
                      <w:noProof/>
                      <w:color w:val="6D6D6D"/>
                      <w:sz w:val="28"/>
                      <w:szCs w:val="28"/>
                    </w:rPr>
                    <w:drawing>
                      <wp:inline distT="0" distB="0" distL="0" distR="0" wp14:anchorId="09DFFC75" wp14:editId="70E4C91A">
                        <wp:extent cx="101600" cy="139700"/>
                        <wp:effectExtent l="0" t="0" r="0" b="12700"/>
                        <wp:docPr id="5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Trebuchet MS" w:hAnsi="Trebuchet MS" w:cs="Trebuchet MS"/>
                      <w:color w:val="6D6D6D"/>
                      <w:sz w:val="28"/>
                      <w:szCs w:val="28"/>
                    </w:rPr>
                    <w:t xml:space="preserve"> placer l’émetteur en hauteur (au-dessus des têtes : à plus de 1m80 par exemple) </w:t>
                  </w:r>
                </w:p>
                <w:p w14:paraId="04FE7359" w14:textId="77777777" w:rsidR="00B10E85" w:rsidRDefault="00B10E85" w:rsidP="00084E45">
                  <w:pPr>
                    <w:widowControl w:val="0"/>
                    <w:autoSpaceDE w:val="0"/>
                    <w:autoSpaceDN w:val="0"/>
                    <w:adjustRightInd w:val="0"/>
                    <w:jc w:val="both"/>
                    <w:rPr>
                      <w:rFonts w:ascii="Trebuchet MS" w:hAnsi="Trebuchet MS" w:cs="Trebuchet MS"/>
                      <w:color w:val="6D6D6D"/>
                      <w:sz w:val="28"/>
                      <w:szCs w:val="28"/>
                    </w:rPr>
                  </w:pPr>
                  <w:r>
                    <w:rPr>
                      <w:rFonts w:ascii="Trebuchet MS" w:hAnsi="Trebuchet MS" w:cs="Trebuchet MS"/>
                      <w:noProof/>
                      <w:color w:val="6D6D6D"/>
                      <w:sz w:val="28"/>
                      <w:szCs w:val="28"/>
                    </w:rPr>
                    <w:drawing>
                      <wp:inline distT="0" distB="0" distL="0" distR="0" wp14:anchorId="1403D7EB" wp14:editId="727F1461">
                        <wp:extent cx="101600" cy="139700"/>
                        <wp:effectExtent l="0" t="0" r="0" b="12700"/>
                        <wp:docPr id="5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Trebuchet MS" w:hAnsi="Trebuchet MS" w:cs="Trebuchet MS"/>
                      <w:color w:val="6D6D6D"/>
                      <w:sz w:val="28"/>
                      <w:szCs w:val="28"/>
                    </w:rPr>
                    <w:t xml:space="preserve"> éloigner dans la mesure du possible les ordinateurs récepteurs de la borne WIFI </w:t>
                  </w:r>
                </w:p>
                <w:p w14:paraId="309BC51F" w14:textId="77777777" w:rsidR="00B10E85" w:rsidRDefault="00B10E85" w:rsidP="00084E45">
                  <w:pPr>
                    <w:widowControl w:val="0"/>
                    <w:autoSpaceDE w:val="0"/>
                    <w:autoSpaceDN w:val="0"/>
                    <w:adjustRightInd w:val="0"/>
                    <w:jc w:val="both"/>
                    <w:rPr>
                      <w:rFonts w:ascii="Trebuchet MS" w:hAnsi="Trebuchet MS" w:cs="Trebuchet MS"/>
                      <w:color w:val="6D6D6D"/>
                      <w:sz w:val="28"/>
                      <w:szCs w:val="28"/>
                    </w:rPr>
                  </w:pPr>
                  <w:r>
                    <w:rPr>
                      <w:rFonts w:ascii="Trebuchet MS" w:hAnsi="Trebuchet MS" w:cs="Trebuchet MS"/>
                      <w:noProof/>
                      <w:color w:val="6D6D6D"/>
                      <w:sz w:val="28"/>
                      <w:szCs w:val="28"/>
                    </w:rPr>
                    <w:drawing>
                      <wp:inline distT="0" distB="0" distL="0" distR="0" wp14:anchorId="103DCE6B" wp14:editId="2E24980B">
                        <wp:extent cx="101600" cy="139700"/>
                        <wp:effectExtent l="0" t="0" r="0" b="12700"/>
                        <wp:docPr id="5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39700"/>
                                </a:xfrm>
                                <a:prstGeom prst="rect">
                                  <a:avLst/>
                                </a:prstGeom>
                                <a:noFill/>
                                <a:ln>
                                  <a:noFill/>
                                </a:ln>
                              </pic:spPr>
                            </pic:pic>
                          </a:graphicData>
                        </a:graphic>
                      </wp:inline>
                    </w:drawing>
                  </w:r>
                  <w:r>
                    <w:rPr>
                      <w:rFonts w:ascii="Trebuchet MS" w:hAnsi="Trebuchet MS" w:cs="Trebuchet MS"/>
                      <w:color w:val="6D6D6D"/>
                      <w:sz w:val="28"/>
                      <w:szCs w:val="28"/>
                    </w:rPr>
                    <w:t> disposer la borne WIFI à plus de 20 cm de la personne la plus proche ; une distance de 2 m ou plus est idéale.</w:t>
                  </w:r>
                </w:p>
              </w:tc>
            </w:tr>
          </w:tbl>
          <w:p w14:paraId="2BDCCB76" w14:textId="77777777" w:rsidR="00B10E85" w:rsidRDefault="00B10E85" w:rsidP="00084E45">
            <w:pPr>
              <w:rPr>
                <w:rFonts w:ascii="Trebuchet MS" w:hAnsi="Trebuchet MS" w:cs="Trebuchet MS"/>
                <w:color w:val="6D6D6D"/>
                <w:sz w:val="28"/>
                <w:szCs w:val="28"/>
              </w:rPr>
            </w:pPr>
          </w:p>
          <w:p w14:paraId="50762803" w14:textId="77777777" w:rsidR="00B10E85" w:rsidRDefault="00B10E85" w:rsidP="00084E45"/>
        </w:tc>
      </w:tr>
    </w:tbl>
    <w:p w14:paraId="2855833D" w14:textId="77777777" w:rsidR="00B10E85" w:rsidRDefault="00B10E85" w:rsidP="00B10E85"/>
    <w:p w14:paraId="7398845D" w14:textId="77777777" w:rsidR="00B10E85" w:rsidRDefault="00B10E85" w:rsidP="00B10E85"/>
    <w:p w14:paraId="3D1ACF62" w14:textId="77777777" w:rsidR="00B10E85" w:rsidRDefault="00B10E85" w:rsidP="00B10E85"/>
    <w:p w14:paraId="4892B625" w14:textId="77777777" w:rsidR="00B10E85" w:rsidRDefault="00B10E85" w:rsidP="00B10E85"/>
    <w:p w14:paraId="6C5BE0C6" w14:textId="77777777" w:rsidR="00B10E85" w:rsidRDefault="00B10E85" w:rsidP="00B10E85"/>
    <w:p w14:paraId="1BCAF2F5" w14:textId="77777777" w:rsidR="00B10E85" w:rsidRDefault="00B10E85" w:rsidP="00B10E85"/>
    <w:p w14:paraId="53D7718D" w14:textId="77777777" w:rsidR="00B10E85" w:rsidRDefault="00B10E85" w:rsidP="00B10E85"/>
    <w:p w14:paraId="0B2C122E" w14:textId="77777777" w:rsidR="00B10E85" w:rsidRDefault="00B10E85" w:rsidP="00B10E85"/>
    <w:p w14:paraId="34C22E07" w14:textId="77777777" w:rsidR="00B10E85" w:rsidRPr="00491106" w:rsidRDefault="00B10E85" w:rsidP="00491106">
      <w:pPr>
        <w:pStyle w:val="Corpsdetexte"/>
        <w:rPr>
          <w:i/>
        </w:rPr>
      </w:pPr>
      <w:r w:rsidRPr="00491106">
        <w:rPr>
          <w:i/>
        </w:rPr>
        <w:t>Document du 12 juillet 2016 GDD</w:t>
      </w:r>
    </w:p>
    <w:p w14:paraId="2B138E3B" w14:textId="77777777" w:rsidR="009F603F" w:rsidRDefault="009F603F" w:rsidP="00A84808">
      <w:pPr>
        <w:rPr>
          <w:rFonts w:ascii="Arial" w:hAnsi="Arial" w:cs="Arial"/>
        </w:rPr>
      </w:pPr>
    </w:p>
    <w:p w14:paraId="6A6AB1DA" w14:textId="77777777" w:rsidR="00843321" w:rsidRDefault="00843321" w:rsidP="00A84808">
      <w:pPr>
        <w:rPr>
          <w:rFonts w:ascii="Arial" w:hAnsi="Arial" w:cs="Arial"/>
        </w:rPr>
      </w:pPr>
      <w:bookmarkStart w:id="0" w:name="_GoBack"/>
      <w:bookmarkEnd w:id="0"/>
    </w:p>
    <w:p w14:paraId="5A056CED" w14:textId="76BD6389" w:rsidR="009F603F" w:rsidRPr="009051FC" w:rsidRDefault="009F603F" w:rsidP="009051FC">
      <w:pPr>
        <w:rPr>
          <w:rFonts w:ascii="Arial" w:hAnsi="Arial" w:cs="Arial"/>
        </w:rPr>
      </w:pPr>
    </w:p>
    <w:sectPr w:rsidR="009F603F" w:rsidRPr="009051FC" w:rsidSect="00B10E85">
      <w:pgSz w:w="16817" w:h="11901"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22DA0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DA4A08"/>
    <w:multiLevelType w:val="hybridMultilevel"/>
    <w:tmpl w:val="D16237AE"/>
    <w:lvl w:ilvl="0" w:tplc="B8088696">
      <w:start w:val="201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EC66B1"/>
    <w:multiLevelType w:val="hybridMultilevel"/>
    <w:tmpl w:val="667625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4AD"/>
    <w:multiLevelType w:val="multilevel"/>
    <w:tmpl w:val="8E1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12EC5"/>
    <w:multiLevelType w:val="multilevel"/>
    <w:tmpl w:val="D1AE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35B25"/>
    <w:multiLevelType w:val="multilevel"/>
    <w:tmpl w:val="A2AA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E62C3"/>
    <w:multiLevelType w:val="multilevel"/>
    <w:tmpl w:val="3F6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154DE"/>
    <w:multiLevelType w:val="multilevel"/>
    <w:tmpl w:val="0C8A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147DB"/>
    <w:multiLevelType w:val="multilevel"/>
    <w:tmpl w:val="C0F4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5749E"/>
    <w:multiLevelType w:val="multilevel"/>
    <w:tmpl w:val="5116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76C82"/>
    <w:multiLevelType w:val="hybridMultilevel"/>
    <w:tmpl w:val="11184BDA"/>
    <w:lvl w:ilvl="0" w:tplc="7CD0A71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A234FF"/>
    <w:multiLevelType w:val="multilevel"/>
    <w:tmpl w:val="C0E0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A0A6D"/>
    <w:multiLevelType w:val="multilevel"/>
    <w:tmpl w:val="6CD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9347A"/>
    <w:multiLevelType w:val="multilevel"/>
    <w:tmpl w:val="F33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24475"/>
    <w:multiLevelType w:val="hybridMultilevel"/>
    <w:tmpl w:val="371ECB08"/>
    <w:lvl w:ilvl="0" w:tplc="A5E6E606">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19171F"/>
    <w:multiLevelType w:val="multilevel"/>
    <w:tmpl w:val="6002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8004D"/>
    <w:multiLevelType w:val="multilevel"/>
    <w:tmpl w:val="784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782A5D"/>
    <w:multiLevelType w:val="multilevel"/>
    <w:tmpl w:val="C496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B77C8"/>
    <w:multiLevelType w:val="multilevel"/>
    <w:tmpl w:val="122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C34814"/>
    <w:multiLevelType w:val="multilevel"/>
    <w:tmpl w:val="BDCE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7B6C71"/>
    <w:multiLevelType w:val="multilevel"/>
    <w:tmpl w:val="F9D0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E5FFF"/>
    <w:multiLevelType w:val="multilevel"/>
    <w:tmpl w:val="056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B6751"/>
    <w:multiLevelType w:val="multilevel"/>
    <w:tmpl w:val="A3E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F6808"/>
    <w:multiLevelType w:val="multilevel"/>
    <w:tmpl w:val="99F6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914590"/>
    <w:multiLevelType w:val="multilevel"/>
    <w:tmpl w:val="B59A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6A02AA"/>
    <w:multiLevelType w:val="multilevel"/>
    <w:tmpl w:val="A6E0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50041"/>
    <w:multiLevelType w:val="multilevel"/>
    <w:tmpl w:val="CC74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85055E"/>
    <w:multiLevelType w:val="hybridMultilevel"/>
    <w:tmpl w:val="7980C0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E02CAD"/>
    <w:multiLevelType w:val="multilevel"/>
    <w:tmpl w:val="386C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76489"/>
    <w:multiLevelType w:val="multilevel"/>
    <w:tmpl w:val="4DB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73C9B"/>
    <w:multiLevelType w:val="multilevel"/>
    <w:tmpl w:val="95E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06D94"/>
    <w:multiLevelType w:val="multilevel"/>
    <w:tmpl w:val="26F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2F"/>
    <w:multiLevelType w:val="multilevel"/>
    <w:tmpl w:val="DA8A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E048A"/>
    <w:multiLevelType w:val="hybridMultilevel"/>
    <w:tmpl w:val="0D42DA14"/>
    <w:lvl w:ilvl="0" w:tplc="D1FC32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C7237D"/>
    <w:multiLevelType w:val="multilevel"/>
    <w:tmpl w:val="4620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046429"/>
    <w:multiLevelType w:val="multilevel"/>
    <w:tmpl w:val="845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43742"/>
    <w:multiLevelType w:val="multilevel"/>
    <w:tmpl w:val="550C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237E93"/>
    <w:multiLevelType w:val="hybridMultilevel"/>
    <w:tmpl w:val="6FB6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558B6"/>
    <w:multiLevelType w:val="multilevel"/>
    <w:tmpl w:val="221E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E6468D"/>
    <w:multiLevelType w:val="multilevel"/>
    <w:tmpl w:val="9E18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3"/>
  </w:num>
  <w:num w:numId="3">
    <w:abstractNumId w:val="14"/>
  </w:num>
  <w:num w:numId="4">
    <w:abstractNumId w:val="2"/>
  </w:num>
  <w:num w:numId="5">
    <w:abstractNumId w:val="27"/>
  </w:num>
  <w:num w:numId="6">
    <w:abstractNumId w:val="16"/>
  </w:num>
  <w:num w:numId="7">
    <w:abstractNumId w:val="28"/>
  </w:num>
  <w:num w:numId="8">
    <w:abstractNumId w:val="4"/>
  </w:num>
  <w:num w:numId="9">
    <w:abstractNumId w:val="11"/>
  </w:num>
  <w:num w:numId="10">
    <w:abstractNumId w:val="5"/>
  </w:num>
  <w:num w:numId="11">
    <w:abstractNumId w:val="22"/>
  </w:num>
  <w:num w:numId="12">
    <w:abstractNumId w:val="19"/>
  </w:num>
  <w:num w:numId="13">
    <w:abstractNumId w:val="9"/>
  </w:num>
  <w:num w:numId="14">
    <w:abstractNumId w:val="26"/>
  </w:num>
  <w:num w:numId="15">
    <w:abstractNumId w:val="3"/>
  </w:num>
  <w:num w:numId="16">
    <w:abstractNumId w:val="6"/>
  </w:num>
  <w:num w:numId="17">
    <w:abstractNumId w:val="25"/>
  </w:num>
  <w:num w:numId="18">
    <w:abstractNumId w:val="29"/>
  </w:num>
  <w:num w:numId="19">
    <w:abstractNumId w:val="30"/>
  </w:num>
  <w:num w:numId="20">
    <w:abstractNumId w:val="12"/>
  </w:num>
  <w:num w:numId="21">
    <w:abstractNumId w:val="36"/>
  </w:num>
  <w:num w:numId="22">
    <w:abstractNumId w:val="34"/>
  </w:num>
  <w:num w:numId="23">
    <w:abstractNumId w:val="17"/>
  </w:num>
  <w:num w:numId="24">
    <w:abstractNumId w:val="8"/>
  </w:num>
  <w:num w:numId="25">
    <w:abstractNumId w:val="35"/>
  </w:num>
  <w:num w:numId="26">
    <w:abstractNumId w:val="24"/>
  </w:num>
  <w:num w:numId="27">
    <w:abstractNumId w:val="7"/>
  </w:num>
  <w:num w:numId="28">
    <w:abstractNumId w:val="38"/>
  </w:num>
  <w:num w:numId="29">
    <w:abstractNumId w:val="20"/>
  </w:num>
  <w:num w:numId="30">
    <w:abstractNumId w:val="21"/>
  </w:num>
  <w:num w:numId="31">
    <w:abstractNumId w:val="31"/>
  </w:num>
  <w:num w:numId="32">
    <w:abstractNumId w:val="23"/>
  </w:num>
  <w:num w:numId="33">
    <w:abstractNumId w:val="13"/>
  </w:num>
  <w:num w:numId="34">
    <w:abstractNumId w:val="39"/>
  </w:num>
  <w:num w:numId="35">
    <w:abstractNumId w:val="15"/>
  </w:num>
  <w:num w:numId="36">
    <w:abstractNumId w:val="32"/>
  </w:num>
  <w:num w:numId="37">
    <w:abstractNumId w:val="18"/>
  </w:num>
  <w:num w:numId="38">
    <w:abstractNumId w:val="37"/>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6E"/>
    <w:rsid w:val="00084E45"/>
    <w:rsid w:val="000E4D03"/>
    <w:rsid w:val="00100559"/>
    <w:rsid w:val="00141995"/>
    <w:rsid w:val="00167267"/>
    <w:rsid w:val="001E2115"/>
    <w:rsid w:val="00264313"/>
    <w:rsid w:val="002666FD"/>
    <w:rsid w:val="002C6367"/>
    <w:rsid w:val="002F2E28"/>
    <w:rsid w:val="002F5FC8"/>
    <w:rsid w:val="00330CC7"/>
    <w:rsid w:val="00350DDF"/>
    <w:rsid w:val="00354E37"/>
    <w:rsid w:val="003D6540"/>
    <w:rsid w:val="00446282"/>
    <w:rsid w:val="00461BA7"/>
    <w:rsid w:val="00491106"/>
    <w:rsid w:val="004977CD"/>
    <w:rsid w:val="00653794"/>
    <w:rsid w:val="006B290A"/>
    <w:rsid w:val="006F0409"/>
    <w:rsid w:val="00730890"/>
    <w:rsid w:val="0077498D"/>
    <w:rsid w:val="007750FD"/>
    <w:rsid w:val="007D459C"/>
    <w:rsid w:val="00807EB3"/>
    <w:rsid w:val="00827D0A"/>
    <w:rsid w:val="00843321"/>
    <w:rsid w:val="00874929"/>
    <w:rsid w:val="008B20D5"/>
    <w:rsid w:val="008F5528"/>
    <w:rsid w:val="009051FC"/>
    <w:rsid w:val="00975818"/>
    <w:rsid w:val="009F4041"/>
    <w:rsid w:val="009F603F"/>
    <w:rsid w:val="00A84808"/>
    <w:rsid w:val="00AD1C26"/>
    <w:rsid w:val="00AE3B59"/>
    <w:rsid w:val="00B10E85"/>
    <w:rsid w:val="00B547C5"/>
    <w:rsid w:val="00B9255D"/>
    <w:rsid w:val="00BA6D76"/>
    <w:rsid w:val="00BB3C5A"/>
    <w:rsid w:val="00C0269E"/>
    <w:rsid w:val="00C64D64"/>
    <w:rsid w:val="00CC462B"/>
    <w:rsid w:val="00D045A0"/>
    <w:rsid w:val="00D94BEA"/>
    <w:rsid w:val="00D96200"/>
    <w:rsid w:val="00E14843"/>
    <w:rsid w:val="00E8093A"/>
    <w:rsid w:val="00F5098D"/>
    <w:rsid w:val="00F84BFB"/>
    <w:rsid w:val="00FA00A6"/>
    <w:rsid w:val="00FC515B"/>
    <w:rsid w:val="00FD0A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99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11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66FD"/>
    <w:rPr>
      <w:color w:val="0000FF" w:themeColor="hyperlink"/>
      <w:u w:val="single"/>
    </w:rPr>
  </w:style>
  <w:style w:type="paragraph" w:styleId="Paragraphedeliste">
    <w:name w:val="List Paragraph"/>
    <w:basedOn w:val="Normal"/>
    <w:uiPriority w:val="34"/>
    <w:qFormat/>
    <w:rsid w:val="00AD1C26"/>
    <w:pPr>
      <w:ind w:left="720"/>
      <w:contextualSpacing/>
    </w:pPr>
  </w:style>
  <w:style w:type="character" w:styleId="Lienhypertextesuivi">
    <w:name w:val="FollowedHyperlink"/>
    <w:basedOn w:val="Policepardfaut"/>
    <w:uiPriority w:val="99"/>
    <w:semiHidden/>
    <w:unhideWhenUsed/>
    <w:rsid w:val="00653794"/>
    <w:rPr>
      <w:color w:val="800080" w:themeColor="followedHyperlink"/>
      <w:u w:val="single"/>
    </w:rPr>
  </w:style>
  <w:style w:type="paragraph" w:styleId="Textedebulles">
    <w:name w:val="Balloon Text"/>
    <w:basedOn w:val="Normal"/>
    <w:link w:val="TextedebullesCar"/>
    <w:uiPriority w:val="99"/>
    <w:semiHidden/>
    <w:unhideWhenUsed/>
    <w:rsid w:val="00D94B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4BEA"/>
    <w:rPr>
      <w:rFonts w:ascii="Lucida Grande" w:hAnsi="Lucida Grande" w:cs="Lucida Grande"/>
      <w:sz w:val="18"/>
      <w:szCs w:val="18"/>
    </w:rPr>
  </w:style>
  <w:style w:type="table" w:styleId="Grille">
    <w:name w:val="Table Grid"/>
    <w:basedOn w:val="TableauNormal"/>
    <w:uiPriority w:val="59"/>
    <w:rsid w:val="00D04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91106"/>
    <w:rPr>
      <w:rFonts w:asciiTheme="majorHAnsi" w:eastAsiaTheme="majorEastAsia" w:hAnsiTheme="majorHAnsi" w:cstheme="majorBidi"/>
      <w:b/>
      <w:bCs/>
      <w:color w:val="345A8A" w:themeColor="accent1" w:themeShade="B5"/>
      <w:sz w:val="32"/>
      <w:szCs w:val="32"/>
    </w:rPr>
  </w:style>
  <w:style w:type="paragraph" w:styleId="Liste">
    <w:name w:val="List"/>
    <w:basedOn w:val="Normal"/>
    <w:uiPriority w:val="99"/>
    <w:unhideWhenUsed/>
    <w:rsid w:val="00491106"/>
    <w:pPr>
      <w:ind w:left="283" w:hanging="283"/>
      <w:contextualSpacing/>
    </w:pPr>
  </w:style>
  <w:style w:type="paragraph" w:styleId="Salutations">
    <w:name w:val="Salutation"/>
    <w:basedOn w:val="Normal"/>
    <w:next w:val="Normal"/>
    <w:link w:val="SalutationsCar"/>
    <w:uiPriority w:val="99"/>
    <w:unhideWhenUsed/>
    <w:rsid w:val="00491106"/>
  </w:style>
  <w:style w:type="character" w:customStyle="1" w:styleId="SalutationsCar">
    <w:name w:val="Salutations Car"/>
    <w:basedOn w:val="Policepardfaut"/>
    <w:link w:val="Salutations"/>
    <w:uiPriority w:val="99"/>
    <w:rsid w:val="00491106"/>
  </w:style>
  <w:style w:type="paragraph" w:styleId="Listepuces">
    <w:name w:val="List Bullet"/>
    <w:basedOn w:val="Normal"/>
    <w:uiPriority w:val="99"/>
    <w:unhideWhenUsed/>
    <w:rsid w:val="00491106"/>
    <w:pPr>
      <w:numPr>
        <w:numId w:val="40"/>
      </w:numPr>
      <w:contextualSpacing/>
    </w:pPr>
  </w:style>
  <w:style w:type="paragraph" w:customStyle="1" w:styleId="Adressedest">
    <w:name w:val="Adresse dest."/>
    <w:basedOn w:val="Normal"/>
    <w:rsid w:val="00491106"/>
  </w:style>
  <w:style w:type="paragraph" w:styleId="Titre">
    <w:name w:val="Title"/>
    <w:basedOn w:val="Normal"/>
    <w:next w:val="Normal"/>
    <w:link w:val="TitreCar"/>
    <w:uiPriority w:val="10"/>
    <w:qFormat/>
    <w:rsid w:val="00491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1106"/>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unhideWhenUsed/>
    <w:rsid w:val="00491106"/>
    <w:pPr>
      <w:spacing w:after="120"/>
    </w:pPr>
  </w:style>
  <w:style w:type="character" w:customStyle="1" w:styleId="CorpsdetexteCar">
    <w:name w:val="Corps de texte Car"/>
    <w:basedOn w:val="Policepardfaut"/>
    <w:link w:val="Corpsdetexte"/>
    <w:uiPriority w:val="99"/>
    <w:rsid w:val="00491106"/>
  </w:style>
  <w:style w:type="paragraph" w:customStyle="1" w:styleId="Lignederfrence">
    <w:name w:val="Ligne de référence"/>
    <w:basedOn w:val="Corpsdetexte"/>
    <w:rsid w:val="00491106"/>
  </w:style>
  <w:style w:type="paragraph" w:styleId="Retrait1religne">
    <w:name w:val="Body Text First Indent"/>
    <w:basedOn w:val="Corpsdetexte"/>
    <w:link w:val="Retrait1religneCar"/>
    <w:uiPriority w:val="99"/>
    <w:unhideWhenUsed/>
    <w:rsid w:val="00491106"/>
    <w:pPr>
      <w:spacing w:after="0"/>
      <w:ind w:firstLine="360"/>
    </w:pPr>
  </w:style>
  <w:style w:type="character" w:customStyle="1" w:styleId="Retrait1religneCar">
    <w:name w:val="Retrait 1ère ligne Car"/>
    <w:basedOn w:val="CorpsdetexteCar"/>
    <w:link w:val="Retrait1religne"/>
    <w:uiPriority w:val="99"/>
    <w:rsid w:val="00491106"/>
  </w:style>
  <w:style w:type="paragraph" w:styleId="Retraitcorpsdetexte">
    <w:name w:val="Body Text Indent"/>
    <w:basedOn w:val="Normal"/>
    <w:link w:val="RetraitcorpsdetexteCar"/>
    <w:uiPriority w:val="99"/>
    <w:semiHidden/>
    <w:unhideWhenUsed/>
    <w:rsid w:val="00491106"/>
    <w:pPr>
      <w:spacing w:after="120"/>
      <w:ind w:left="283"/>
    </w:pPr>
  </w:style>
  <w:style w:type="character" w:customStyle="1" w:styleId="RetraitcorpsdetexteCar">
    <w:name w:val="Retrait corps de texte Car"/>
    <w:basedOn w:val="Policepardfaut"/>
    <w:link w:val="Retraitcorpsdetexte"/>
    <w:uiPriority w:val="99"/>
    <w:semiHidden/>
    <w:rsid w:val="00491106"/>
  </w:style>
  <w:style w:type="paragraph" w:styleId="Retraitcorpset1relig">
    <w:name w:val="Body Text First Indent 2"/>
    <w:basedOn w:val="Retraitcorpsdetexte"/>
    <w:link w:val="Retraitcorpset1religCar"/>
    <w:uiPriority w:val="99"/>
    <w:unhideWhenUsed/>
    <w:rsid w:val="00491106"/>
    <w:pPr>
      <w:spacing w:after="0"/>
      <w:ind w:left="360" w:firstLine="360"/>
    </w:pPr>
  </w:style>
  <w:style w:type="character" w:customStyle="1" w:styleId="Retraitcorpset1religCar">
    <w:name w:val="Retrait corps et 1ère lig. Car"/>
    <w:basedOn w:val="RetraitcorpsdetexteCar"/>
    <w:link w:val="Retraitcorpset1relig"/>
    <w:uiPriority w:val="99"/>
    <w:rsid w:val="004911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11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66FD"/>
    <w:rPr>
      <w:color w:val="0000FF" w:themeColor="hyperlink"/>
      <w:u w:val="single"/>
    </w:rPr>
  </w:style>
  <w:style w:type="paragraph" w:styleId="Paragraphedeliste">
    <w:name w:val="List Paragraph"/>
    <w:basedOn w:val="Normal"/>
    <w:uiPriority w:val="34"/>
    <w:qFormat/>
    <w:rsid w:val="00AD1C26"/>
    <w:pPr>
      <w:ind w:left="720"/>
      <w:contextualSpacing/>
    </w:pPr>
  </w:style>
  <w:style w:type="character" w:styleId="Lienhypertextesuivi">
    <w:name w:val="FollowedHyperlink"/>
    <w:basedOn w:val="Policepardfaut"/>
    <w:uiPriority w:val="99"/>
    <w:semiHidden/>
    <w:unhideWhenUsed/>
    <w:rsid w:val="00653794"/>
    <w:rPr>
      <w:color w:val="800080" w:themeColor="followedHyperlink"/>
      <w:u w:val="single"/>
    </w:rPr>
  </w:style>
  <w:style w:type="paragraph" w:styleId="Textedebulles">
    <w:name w:val="Balloon Text"/>
    <w:basedOn w:val="Normal"/>
    <w:link w:val="TextedebullesCar"/>
    <w:uiPriority w:val="99"/>
    <w:semiHidden/>
    <w:unhideWhenUsed/>
    <w:rsid w:val="00D94B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4BEA"/>
    <w:rPr>
      <w:rFonts w:ascii="Lucida Grande" w:hAnsi="Lucida Grande" w:cs="Lucida Grande"/>
      <w:sz w:val="18"/>
      <w:szCs w:val="18"/>
    </w:rPr>
  </w:style>
  <w:style w:type="table" w:styleId="Grille">
    <w:name w:val="Table Grid"/>
    <w:basedOn w:val="TableauNormal"/>
    <w:uiPriority w:val="59"/>
    <w:rsid w:val="00D04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91106"/>
    <w:rPr>
      <w:rFonts w:asciiTheme="majorHAnsi" w:eastAsiaTheme="majorEastAsia" w:hAnsiTheme="majorHAnsi" w:cstheme="majorBidi"/>
      <w:b/>
      <w:bCs/>
      <w:color w:val="345A8A" w:themeColor="accent1" w:themeShade="B5"/>
      <w:sz w:val="32"/>
      <w:szCs w:val="32"/>
    </w:rPr>
  </w:style>
  <w:style w:type="paragraph" w:styleId="Liste">
    <w:name w:val="List"/>
    <w:basedOn w:val="Normal"/>
    <w:uiPriority w:val="99"/>
    <w:unhideWhenUsed/>
    <w:rsid w:val="00491106"/>
    <w:pPr>
      <w:ind w:left="283" w:hanging="283"/>
      <w:contextualSpacing/>
    </w:pPr>
  </w:style>
  <w:style w:type="paragraph" w:styleId="Salutations">
    <w:name w:val="Salutation"/>
    <w:basedOn w:val="Normal"/>
    <w:next w:val="Normal"/>
    <w:link w:val="SalutationsCar"/>
    <w:uiPriority w:val="99"/>
    <w:unhideWhenUsed/>
    <w:rsid w:val="00491106"/>
  </w:style>
  <w:style w:type="character" w:customStyle="1" w:styleId="SalutationsCar">
    <w:name w:val="Salutations Car"/>
    <w:basedOn w:val="Policepardfaut"/>
    <w:link w:val="Salutations"/>
    <w:uiPriority w:val="99"/>
    <w:rsid w:val="00491106"/>
  </w:style>
  <w:style w:type="paragraph" w:styleId="Listepuces">
    <w:name w:val="List Bullet"/>
    <w:basedOn w:val="Normal"/>
    <w:uiPriority w:val="99"/>
    <w:unhideWhenUsed/>
    <w:rsid w:val="00491106"/>
    <w:pPr>
      <w:numPr>
        <w:numId w:val="40"/>
      </w:numPr>
      <w:contextualSpacing/>
    </w:pPr>
  </w:style>
  <w:style w:type="paragraph" w:customStyle="1" w:styleId="Adressedest">
    <w:name w:val="Adresse dest."/>
    <w:basedOn w:val="Normal"/>
    <w:rsid w:val="00491106"/>
  </w:style>
  <w:style w:type="paragraph" w:styleId="Titre">
    <w:name w:val="Title"/>
    <w:basedOn w:val="Normal"/>
    <w:next w:val="Normal"/>
    <w:link w:val="TitreCar"/>
    <w:uiPriority w:val="10"/>
    <w:qFormat/>
    <w:rsid w:val="00491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1106"/>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unhideWhenUsed/>
    <w:rsid w:val="00491106"/>
    <w:pPr>
      <w:spacing w:after="120"/>
    </w:pPr>
  </w:style>
  <w:style w:type="character" w:customStyle="1" w:styleId="CorpsdetexteCar">
    <w:name w:val="Corps de texte Car"/>
    <w:basedOn w:val="Policepardfaut"/>
    <w:link w:val="Corpsdetexte"/>
    <w:uiPriority w:val="99"/>
    <w:rsid w:val="00491106"/>
  </w:style>
  <w:style w:type="paragraph" w:customStyle="1" w:styleId="Lignederfrence">
    <w:name w:val="Ligne de référence"/>
    <w:basedOn w:val="Corpsdetexte"/>
    <w:rsid w:val="00491106"/>
  </w:style>
  <w:style w:type="paragraph" w:styleId="Retrait1religne">
    <w:name w:val="Body Text First Indent"/>
    <w:basedOn w:val="Corpsdetexte"/>
    <w:link w:val="Retrait1religneCar"/>
    <w:uiPriority w:val="99"/>
    <w:unhideWhenUsed/>
    <w:rsid w:val="00491106"/>
    <w:pPr>
      <w:spacing w:after="0"/>
      <w:ind w:firstLine="360"/>
    </w:pPr>
  </w:style>
  <w:style w:type="character" w:customStyle="1" w:styleId="Retrait1religneCar">
    <w:name w:val="Retrait 1ère ligne Car"/>
    <w:basedOn w:val="CorpsdetexteCar"/>
    <w:link w:val="Retrait1religne"/>
    <w:uiPriority w:val="99"/>
    <w:rsid w:val="00491106"/>
  </w:style>
  <w:style w:type="paragraph" w:styleId="Retraitcorpsdetexte">
    <w:name w:val="Body Text Indent"/>
    <w:basedOn w:val="Normal"/>
    <w:link w:val="RetraitcorpsdetexteCar"/>
    <w:uiPriority w:val="99"/>
    <w:semiHidden/>
    <w:unhideWhenUsed/>
    <w:rsid w:val="00491106"/>
    <w:pPr>
      <w:spacing w:after="120"/>
      <w:ind w:left="283"/>
    </w:pPr>
  </w:style>
  <w:style w:type="character" w:customStyle="1" w:styleId="RetraitcorpsdetexteCar">
    <w:name w:val="Retrait corps de texte Car"/>
    <w:basedOn w:val="Policepardfaut"/>
    <w:link w:val="Retraitcorpsdetexte"/>
    <w:uiPriority w:val="99"/>
    <w:semiHidden/>
    <w:rsid w:val="00491106"/>
  </w:style>
  <w:style w:type="paragraph" w:styleId="Retraitcorpset1relig">
    <w:name w:val="Body Text First Indent 2"/>
    <w:basedOn w:val="Retraitcorpsdetexte"/>
    <w:link w:val="Retraitcorpset1religCar"/>
    <w:uiPriority w:val="99"/>
    <w:unhideWhenUsed/>
    <w:rsid w:val="00491106"/>
    <w:pPr>
      <w:spacing w:after="0"/>
      <w:ind w:left="360" w:firstLine="360"/>
    </w:pPr>
  </w:style>
  <w:style w:type="character" w:customStyle="1" w:styleId="Retraitcorpset1religCar">
    <w:name w:val="Retrait corps et 1ère lig. Car"/>
    <w:basedOn w:val="RetraitcorpsdetexteCar"/>
    <w:link w:val="Retraitcorpset1relig"/>
    <w:uiPriority w:val="99"/>
    <w:rsid w:val="0049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3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5831</Words>
  <Characters>32075</Characters>
  <Application>Microsoft Macintosh Word</Application>
  <DocSecurity>0</DocSecurity>
  <Lines>267</Lines>
  <Paragraphs>75</Paragraphs>
  <ScaleCrop>false</ScaleCrop>
  <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Arnaud Grandadam</cp:lastModifiedBy>
  <cp:revision>2</cp:revision>
  <cp:lastPrinted>2016-10-19T09:59:00Z</cp:lastPrinted>
  <dcterms:created xsi:type="dcterms:W3CDTF">2016-10-21T08:37:00Z</dcterms:created>
  <dcterms:modified xsi:type="dcterms:W3CDTF">2016-10-21T08:37:00Z</dcterms:modified>
</cp:coreProperties>
</file>