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7683E" w14:textId="77777777" w:rsidR="00517D53" w:rsidRPr="00A322A3" w:rsidRDefault="00A322A3" w:rsidP="00517D53">
      <w:pPr>
        <w:jc w:val="center"/>
        <w:rPr>
          <w:rFonts w:asciiTheme="majorHAnsi" w:hAnsiTheme="majorHAnsi"/>
          <w:i/>
          <w:sz w:val="36"/>
          <w:szCs w:val="36"/>
          <w:u w:val="single"/>
        </w:rPr>
      </w:pPr>
      <w:r w:rsidRPr="00A322A3">
        <w:rPr>
          <w:rFonts w:asciiTheme="majorHAnsi" w:hAnsiTheme="majorHAnsi"/>
          <w:i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5330ADEA" wp14:editId="0D8CC340">
            <wp:simplePos x="0" y="0"/>
            <wp:positionH relativeFrom="column">
              <wp:posOffset>-114300</wp:posOffset>
            </wp:positionH>
            <wp:positionV relativeFrom="paragraph">
              <wp:posOffset>-685800</wp:posOffset>
            </wp:positionV>
            <wp:extent cx="2715895" cy="695697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69569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C3B" w:rsidRPr="00A322A3">
        <w:rPr>
          <w:rFonts w:asciiTheme="majorHAnsi" w:hAnsiTheme="majorHAnsi"/>
          <w:i/>
          <w:sz w:val="36"/>
          <w:szCs w:val="36"/>
          <w:u w:val="single"/>
        </w:rPr>
        <w:t xml:space="preserve">Pour préparer la formation </w:t>
      </w:r>
    </w:p>
    <w:p w14:paraId="5686B524" w14:textId="77777777" w:rsidR="002C6367" w:rsidRPr="00A322A3" w:rsidRDefault="00161C3B" w:rsidP="00517D53">
      <w:pPr>
        <w:jc w:val="center"/>
        <w:rPr>
          <w:rFonts w:asciiTheme="majorHAnsi" w:hAnsiTheme="majorHAnsi"/>
          <w:i/>
          <w:sz w:val="36"/>
          <w:szCs w:val="36"/>
          <w:u w:val="single"/>
        </w:rPr>
      </w:pPr>
      <w:r w:rsidRPr="00A322A3">
        <w:rPr>
          <w:rFonts w:asciiTheme="majorHAnsi" w:hAnsiTheme="majorHAnsi"/>
          <w:i/>
          <w:sz w:val="36"/>
          <w:szCs w:val="36"/>
          <w:u w:val="single"/>
        </w:rPr>
        <w:t>à la prise en main du LSUN</w:t>
      </w:r>
    </w:p>
    <w:p w14:paraId="08DFFCC6" w14:textId="77777777" w:rsidR="00161C3B" w:rsidRPr="00A322A3" w:rsidRDefault="00161C3B">
      <w:pPr>
        <w:rPr>
          <w:rFonts w:asciiTheme="majorHAnsi" w:hAnsiTheme="majorHAnsi"/>
        </w:rPr>
      </w:pPr>
    </w:p>
    <w:p w14:paraId="13F0F17A" w14:textId="77777777" w:rsidR="00161C3B" w:rsidRPr="00A322A3" w:rsidRDefault="00161C3B">
      <w:pPr>
        <w:rPr>
          <w:rFonts w:asciiTheme="majorHAnsi" w:hAnsiTheme="majorHAnsi"/>
          <w:b/>
          <w:u w:val="single"/>
        </w:rPr>
      </w:pPr>
      <w:r w:rsidRPr="00A322A3">
        <w:rPr>
          <w:rFonts w:asciiTheme="majorHAnsi" w:hAnsiTheme="majorHAnsi"/>
          <w:b/>
          <w:u w:val="single"/>
        </w:rPr>
        <w:t>Pour tous :</w:t>
      </w:r>
    </w:p>
    <w:p w14:paraId="1D6C9BFB" w14:textId="77777777" w:rsidR="00161C3B" w:rsidRPr="00A322A3" w:rsidRDefault="00161C3B">
      <w:pPr>
        <w:rPr>
          <w:rFonts w:asciiTheme="majorHAnsi" w:hAnsiTheme="majorHAnsi"/>
          <w:sz w:val="8"/>
          <w:szCs w:val="8"/>
        </w:rPr>
      </w:pPr>
    </w:p>
    <w:p w14:paraId="6AA8AAAC" w14:textId="77777777" w:rsidR="00161C3B" w:rsidRPr="00A322A3" w:rsidRDefault="00161C3B">
      <w:pPr>
        <w:rPr>
          <w:rFonts w:asciiTheme="majorHAnsi" w:hAnsiTheme="majorHAnsi"/>
        </w:rPr>
      </w:pPr>
      <w:r w:rsidRPr="00A322A3">
        <w:rPr>
          <w:rFonts w:asciiTheme="majorHAnsi" w:hAnsiTheme="majorHAnsi"/>
        </w:rPr>
        <w:t xml:space="preserve">Le livret scolaire unique est une application distante accessible à partir de ARENA avec votre code personnel (identifiant + code messagerie). </w:t>
      </w:r>
    </w:p>
    <w:p w14:paraId="63A8750E" w14:textId="77777777" w:rsidR="00161C3B" w:rsidRPr="00A322A3" w:rsidRDefault="00161C3B">
      <w:pPr>
        <w:rPr>
          <w:rFonts w:asciiTheme="majorHAnsi" w:hAnsiTheme="majorHAnsi"/>
        </w:rPr>
      </w:pPr>
    </w:p>
    <w:p w14:paraId="509F7B7E" w14:textId="77777777" w:rsidR="00161C3B" w:rsidRPr="00A322A3" w:rsidRDefault="00161C3B">
      <w:pPr>
        <w:rPr>
          <w:rFonts w:asciiTheme="majorHAnsi" w:hAnsiTheme="majorHAnsi"/>
        </w:rPr>
      </w:pPr>
      <w:r w:rsidRPr="00A322A3">
        <w:rPr>
          <w:rFonts w:asciiTheme="majorHAnsi" w:hAnsiTheme="majorHAnsi"/>
        </w:rPr>
        <w:t xml:space="preserve">Il sera pleinement accessible </w:t>
      </w:r>
      <w:r w:rsidRPr="00A322A3">
        <w:rPr>
          <w:rFonts w:asciiTheme="majorHAnsi" w:hAnsiTheme="majorHAnsi"/>
          <w:b/>
        </w:rPr>
        <w:t>début novembre</w:t>
      </w:r>
      <w:r w:rsidRPr="00A322A3">
        <w:rPr>
          <w:rFonts w:asciiTheme="majorHAnsi" w:hAnsiTheme="majorHAnsi"/>
        </w:rPr>
        <w:t>.</w:t>
      </w:r>
    </w:p>
    <w:p w14:paraId="11516FB6" w14:textId="77777777" w:rsidR="00161C3B" w:rsidRPr="00A322A3" w:rsidRDefault="00161C3B">
      <w:pPr>
        <w:rPr>
          <w:rFonts w:asciiTheme="majorHAnsi" w:hAnsiTheme="majorHAnsi"/>
        </w:rPr>
      </w:pPr>
    </w:p>
    <w:p w14:paraId="7C3751E9" w14:textId="77777777" w:rsidR="00161C3B" w:rsidRPr="00A322A3" w:rsidRDefault="00161C3B">
      <w:pPr>
        <w:rPr>
          <w:rFonts w:asciiTheme="majorHAnsi" w:hAnsiTheme="majorHAnsi"/>
        </w:rPr>
      </w:pPr>
      <w:r w:rsidRPr="00A322A3">
        <w:rPr>
          <w:rFonts w:asciiTheme="majorHAnsi" w:hAnsiTheme="majorHAnsi"/>
        </w:rPr>
        <w:t>Les écoles ont été destinataires de guides d’usage et de paramétrage du LSUN.</w:t>
      </w:r>
    </w:p>
    <w:p w14:paraId="714E4BB5" w14:textId="77777777" w:rsidR="00161C3B" w:rsidRPr="00A322A3" w:rsidRDefault="00161C3B">
      <w:pPr>
        <w:rPr>
          <w:rFonts w:asciiTheme="majorHAnsi" w:hAnsiTheme="majorHAnsi"/>
        </w:rPr>
      </w:pPr>
      <w:r w:rsidRPr="00A322A3">
        <w:rPr>
          <w:rFonts w:asciiTheme="majorHAnsi" w:hAnsiTheme="majorHAnsi"/>
        </w:rPr>
        <w:t xml:space="preserve">Les voici pour mémoire : </w:t>
      </w:r>
    </w:p>
    <w:p w14:paraId="63BB4687" w14:textId="77777777" w:rsidR="00517D53" w:rsidRPr="00A322A3" w:rsidRDefault="00161C3B" w:rsidP="00517D53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A322A3">
        <w:rPr>
          <w:rFonts w:asciiTheme="majorHAnsi" w:hAnsiTheme="majorHAnsi"/>
        </w:rPr>
        <w:t xml:space="preserve">Lien vers EDUSCOL  </w:t>
      </w:r>
      <w:hyperlink r:id="rId6" w:anchor="lien2" w:history="1">
        <w:r w:rsidRPr="00A322A3">
          <w:rPr>
            <w:rStyle w:val="Lienhypertexte"/>
            <w:rFonts w:asciiTheme="majorHAnsi" w:hAnsiTheme="majorHAnsi"/>
          </w:rPr>
          <w:t>ICI</w:t>
        </w:r>
      </w:hyperlink>
      <w:r w:rsidRPr="00A322A3">
        <w:rPr>
          <w:rFonts w:asciiTheme="majorHAnsi" w:hAnsiTheme="majorHAnsi"/>
        </w:rPr>
        <w:t xml:space="preserve"> </w:t>
      </w:r>
      <w:r w:rsidR="00A322A3" w:rsidRPr="00A322A3">
        <w:rPr>
          <w:rFonts w:asciiTheme="majorHAnsi" w:hAnsiTheme="majorHAnsi"/>
        </w:rPr>
        <w:t xml:space="preserve"> et vers une chaîne </w:t>
      </w:r>
      <w:proofErr w:type="spellStart"/>
      <w:r w:rsidR="00A322A3" w:rsidRPr="00A322A3">
        <w:rPr>
          <w:rFonts w:asciiTheme="majorHAnsi" w:hAnsiTheme="majorHAnsi"/>
        </w:rPr>
        <w:t>Dailymotion</w:t>
      </w:r>
      <w:proofErr w:type="spellEnd"/>
      <w:r w:rsidR="00A322A3" w:rsidRPr="00A322A3">
        <w:rPr>
          <w:rFonts w:asciiTheme="majorHAnsi" w:hAnsiTheme="majorHAnsi"/>
        </w:rPr>
        <w:t xml:space="preserve"> avec des tutoriels </w:t>
      </w:r>
      <w:proofErr w:type="spellStart"/>
      <w:r w:rsidR="00A322A3" w:rsidRPr="00A322A3">
        <w:rPr>
          <w:rFonts w:asciiTheme="majorHAnsi" w:hAnsiTheme="majorHAnsi"/>
        </w:rPr>
        <w:t>video</w:t>
      </w:r>
      <w:proofErr w:type="spellEnd"/>
      <w:r w:rsidR="00A322A3" w:rsidRPr="00A322A3">
        <w:rPr>
          <w:rFonts w:asciiTheme="majorHAnsi" w:hAnsiTheme="majorHAnsi"/>
        </w:rPr>
        <w:t xml:space="preserve"> : c’est par  </w:t>
      </w:r>
      <w:hyperlink r:id="rId7" w:anchor="video=x4l07am" w:history="1">
        <w:r w:rsidR="00A322A3" w:rsidRPr="00A322A3">
          <w:rPr>
            <w:rStyle w:val="Lienhypertexte"/>
            <w:rFonts w:asciiTheme="majorHAnsi" w:hAnsiTheme="majorHAnsi"/>
          </w:rPr>
          <w:t>LA</w:t>
        </w:r>
      </w:hyperlink>
    </w:p>
    <w:p w14:paraId="228D98EA" w14:textId="77777777" w:rsidR="00161C3B" w:rsidRPr="00A322A3" w:rsidRDefault="00161C3B">
      <w:pPr>
        <w:rPr>
          <w:rFonts w:asciiTheme="majorHAnsi" w:hAnsiTheme="majorHAnsi"/>
        </w:rPr>
      </w:pPr>
      <w:r w:rsidRPr="00A322A3">
        <w:rPr>
          <w:rFonts w:asciiTheme="majorHAnsi" w:hAnsiTheme="majorHAnsi"/>
        </w:rPr>
        <w:t>(</w:t>
      </w:r>
      <w:hyperlink r:id="rId8" w:anchor="lien2" w:history="1">
        <w:r w:rsidR="00517D53" w:rsidRPr="00A322A3">
          <w:rPr>
            <w:rStyle w:val="Lienhypertexte"/>
            <w:rFonts w:asciiTheme="majorHAnsi" w:hAnsiTheme="majorHAnsi"/>
          </w:rPr>
          <w:t>http://eduscol.education.fr/cid104511/le-livret-scolaire.html#lien2</w:t>
        </w:r>
      </w:hyperlink>
      <w:r w:rsidRPr="00A322A3">
        <w:rPr>
          <w:rFonts w:asciiTheme="majorHAnsi" w:hAnsiTheme="majorHAnsi"/>
        </w:rPr>
        <w:t xml:space="preserve">) </w:t>
      </w:r>
    </w:p>
    <w:p w14:paraId="2D3003C1" w14:textId="77777777" w:rsidR="00517D53" w:rsidRPr="00A322A3" w:rsidRDefault="00517D53">
      <w:pPr>
        <w:rPr>
          <w:rFonts w:asciiTheme="majorHAnsi" w:hAnsiTheme="majorHAnsi"/>
        </w:rPr>
      </w:pPr>
    </w:p>
    <w:p w14:paraId="260CC62D" w14:textId="77777777" w:rsidR="00517D53" w:rsidRPr="00A322A3" w:rsidRDefault="00225EBC" w:rsidP="00517D53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A322A3">
        <w:rPr>
          <w:rFonts w:asciiTheme="majorHAnsi" w:hAnsiTheme="majorHAnsi"/>
        </w:rPr>
        <w:t xml:space="preserve">Et le guide complet pour l’utilisateur (avec des copies d’écran) </w:t>
      </w:r>
      <w:hyperlink r:id="rId9" w:history="1">
        <w:r w:rsidRPr="00A322A3">
          <w:rPr>
            <w:rStyle w:val="Lienhypertexte"/>
            <w:rFonts w:asciiTheme="majorHAnsi" w:hAnsiTheme="majorHAnsi"/>
          </w:rPr>
          <w:t>ICI</w:t>
        </w:r>
      </w:hyperlink>
      <w:r w:rsidRPr="00A322A3">
        <w:rPr>
          <w:rFonts w:asciiTheme="majorHAnsi" w:hAnsiTheme="majorHAnsi"/>
        </w:rPr>
        <w:t xml:space="preserve"> </w:t>
      </w:r>
    </w:p>
    <w:p w14:paraId="531B75A0" w14:textId="77777777" w:rsidR="00225EBC" w:rsidRPr="00A322A3" w:rsidRDefault="00225EBC" w:rsidP="00517D53">
      <w:pPr>
        <w:rPr>
          <w:rFonts w:asciiTheme="majorHAnsi" w:hAnsiTheme="majorHAnsi"/>
        </w:rPr>
      </w:pPr>
      <w:r w:rsidRPr="00A322A3">
        <w:rPr>
          <w:rFonts w:asciiTheme="majorHAnsi" w:hAnsiTheme="majorHAnsi"/>
        </w:rPr>
        <w:t>(</w:t>
      </w:r>
      <w:hyperlink r:id="rId10" w:history="1">
        <w:r w:rsidR="00517D53" w:rsidRPr="00A322A3">
          <w:rPr>
            <w:rStyle w:val="Lienhypertexte"/>
            <w:rFonts w:asciiTheme="majorHAnsi" w:hAnsiTheme="majorHAnsi"/>
          </w:rPr>
          <w:t>http://cache.media.eduscol.education.fr/file/College_2016/22/8/Livret_scolaire_unique_du_CP_a_la_3e_Fiches_617228.pdf</w:t>
        </w:r>
      </w:hyperlink>
      <w:r w:rsidRPr="00A322A3">
        <w:rPr>
          <w:rFonts w:asciiTheme="majorHAnsi" w:hAnsiTheme="majorHAnsi"/>
        </w:rPr>
        <w:t>)</w:t>
      </w:r>
    </w:p>
    <w:p w14:paraId="5F7C6DB0" w14:textId="77777777" w:rsidR="00517D53" w:rsidRPr="00A322A3" w:rsidRDefault="00517D53" w:rsidP="00517D53">
      <w:pPr>
        <w:rPr>
          <w:rFonts w:asciiTheme="majorHAnsi" w:hAnsiTheme="majorHAnsi"/>
        </w:rPr>
      </w:pPr>
    </w:p>
    <w:p w14:paraId="4388EEBA" w14:textId="31B0CFC7" w:rsidR="00517D53" w:rsidRPr="00A322A3" w:rsidRDefault="00517D53" w:rsidP="00517D53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A322A3">
        <w:rPr>
          <w:rFonts w:asciiTheme="majorHAnsi" w:hAnsiTheme="majorHAnsi"/>
        </w:rPr>
        <w:t xml:space="preserve">La liste des compétences pré renseignées dans le LSUN </w:t>
      </w:r>
      <w:r w:rsidR="00623665">
        <w:rPr>
          <w:rFonts w:asciiTheme="majorHAnsi" w:hAnsiTheme="majorHAnsi"/>
        </w:rPr>
        <w:t>est</w:t>
      </w:r>
      <w:r w:rsidRPr="00A322A3">
        <w:rPr>
          <w:rFonts w:asciiTheme="majorHAnsi" w:hAnsiTheme="majorHAnsi"/>
        </w:rPr>
        <w:t xml:space="preserve"> accessible</w:t>
      </w:r>
      <w:r w:rsidR="00623665">
        <w:rPr>
          <w:rFonts w:asciiTheme="majorHAnsi" w:hAnsiTheme="majorHAnsi"/>
        </w:rPr>
        <w:t xml:space="preserve"> </w:t>
      </w:r>
      <w:hyperlink r:id="rId11" w:history="1">
        <w:r w:rsidRPr="00A322A3">
          <w:rPr>
            <w:rStyle w:val="Lienhypertexte"/>
            <w:rFonts w:asciiTheme="majorHAnsi" w:hAnsiTheme="majorHAnsi"/>
          </w:rPr>
          <w:t>ICI</w:t>
        </w:r>
      </w:hyperlink>
    </w:p>
    <w:p w14:paraId="773B1DB9" w14:textId="77777777" w:rsidR="00517D53" w:rsidRPr="00A322A3" w:rsidRDefault="00517D53" w:rsidP="00517D53">
      <w:pPr>
        <w:rPr>
          <w:rFonts w:asciiTheme="majorHAnsi" w:hAnsiTheme="majorHAnsi"/>
        </w:rPr>
      </w:pPr>
      <w:r w:rsidRPr="00A322A3">
        <w:rPr>
          <w:rFonts w:asciiTheme="majorHAnsi" w:hAnsiTheme="majorHAnsi"/>
        </w:rPr>
        <w:t>http://tice67-sud.site.ac-strasbourg.fr/wordpress/?p=967</w:t>
      </w:r>
    </w:p>
    <w:p w14:paraId="31F03F57" w14:textId="77777777" w:rsidR="00161C3B" w:rsidRPr="00A322A3" w:rsidRDefault="00161C3B">
      <w:pPr>
        <w:rPr>
          <w:rFonts w:asciiTheme="majorHAnsi" w:hAnsiTheme="majorHAnsi"/>
        </w:rPr>
      </w:pPr>
    </w:p>
    <w:p w14:paraId="68BAAD44" w14:textId="77777777" w:rsidR="00225EBC" w:rsidRPr="00A322A3" w:rsidRDefault="00225EBC">
      <w:pPr>
        <w:rPr>
          <w:rFonts w:asciiTheme="majorHAnsi" w:hAnsiTheme="majorHAnsi"/>
          <w:b/>
          <w:u w:val="single"/>
        </w:rPr>
      </w:pPr>
      <w:r w:rsidRPr="00A322A3">
        <w:rPr>
          <w:rFonts w:asciiTheme="majorHAnsi" w:hAnsiTheme="majorHAnsi"/>
          <w:b/>
          <w:u w:val="single"/>
        </w:rPr>
        <w:t xml:space="preserve">Pour les directeurs : </w:t>
      </w:r>
    </w:p>
    <w:p w14:paraId="5C96008A" w14:textId="77777777" w:rsidR="00225EBC" w:rsidRPr="00A322A3" w:rsidRDefault="00225EBC">
      <w:pPr>
        <w:rPr>
          <w:rFonts w:asciiTheme="majorHAnsi" w:hAnsiTheme="majorHAnsi"/>
          <w:sz w:val="8"/>
          <w:szCs w:val="8"/>
        </w:rPr>
      </w:pPr>
    </w:p>
    <w:p w14:paraId="019F8B1F" w14:textId="77777777" w:rsidR="00161C3B" w:rsidRPr="00A322A3" w:rsidRDefault="00225EBC">
      <w:pPr>
        <w:rPr>
          <w:rFonts w:asciiTheme="majorHAnsi" w:hAnsiTheme="majorHAnsi"/>
        </w:rPr>
      </w:pPr>
      <w:r w:rsidRPr="00A322A3">
        <w:rPr>
          <w:rFonts w:asciiTheme="majorHAnsi" w:hAnsiTheme="majorHAnsi"/>
        </w:rPr>
        <w:t xml:space="preserve">Le paramétrage du LSUN nécessite que Base Elève soit à jour. </w:t>
      </w:r>
    </w:p>
    <w:p w14:paraId="60A8E7B2" w14:textId="77777777" w:rsidR="00225EBC" w:rsidRPr="00A322A3" w:rsidRDefault="00225EBC">
      <w:pPr>
        <w:rPr>
          <w:rFonts w:asciiTheme="majorHAnsi" w:hAnsiTheme="majorHAnsi"/>
        </w:rPr>
      </w:pPr>
      <w:r w:rsidRPr="00A322A3">
        <w:rPr>
          <w:rFonts w:asciiTheme="majorHAnsi" w:hAnsiTheme="majorHAnsi"/>
        </w:rPr>
        <w:t xml:space="preserve">Pour cela, il convient de vérifier la structure de l’école </w:t>
      </w:r>
      <w:r w:rsidR="00517D53" w:rsidRPr="00A322A3">
        <w:rPr>
          <w:rFonts w:asciiTheme="majorHAnsi" w:hAnsiTheme="majorHAnsi"/>
        </w:rPr>
        <w:t>(menu orange) :</w:t>
      </w:r>
    </w:p>
    <w:p w14:paraId="4ACD83C9" w14:textId="77777777" w:rsidR="00517D53" w:rsidRPr="00A322A3" w:rsidRDefault="00517D53">
      <w:pPr>
        <w:rPr>
          <w:rFonts w:asciiTheme="majorHAnsi" w:hAnsiTheme="majorHAnsi"/>
        </w:rPr>
      </w:pPr>
    </w:p>
    <w:p w14:paraId="49459F72" w14:textId="77777777" w:rsidR="00517D53" w:rsidRPr="00A322A3" w:rsidRDefault="00517D53">
      <w:pPr>
        <w:rPr>
          <w:rFonts w:asciiTheme="majorHAnsi" w:hAnsiTheme="majorHAnsi"/>
        </w:rPr>
      </w:pPr>
      <w:r w:rsidRPr="00A322A3">
        <w:rPr>
          <w:rFonts w:asciiTheme="majorHAnsi" w:hAnsiTheme="majorHAnsi"/>
        </w:rPr>
        <w:tab/>
      </w:r>
      <w:r w:rsidRPr="00A322A3">
        <w:rPr>
          <w:rFonts w:asciiTheme="majorHAnsi" w:hAnsiTheme="majorHAnsi"/>
        </w:rPr>
        <w:tab/>
      </w:r>
      <w:r w:rsidRPr="00A322A3">
        <w:rPr>
          <w:rFonts w:asciiTheme="majorHAnsi" w:hAnsiTheme="majorHAnsi"/>
        </w:rPr>
        <w:sym w:font="Wingdings" w:char="F0E0"/>
      </w:r>
      <w:r w:rsidRPr="00A322A3">
        <w:rPr>
          <w:rFonts w:asciiTheme="majorHAnsi" w:hAnsiTheme="majorHAnsi"/>
        </w:rPr>
        <w:t xml:space="preserve"> Classes correctement renseignées (NIVEAU)</w:t>
      </w:r>
    </w:p>
    <w:p w14:paraId="0F02A1B2" w14:textId="671FE054" w:rsidR="00517D53" w:rsidRPr="00A322A3" w:rsidRDefault="00517D53">
      <w:pPr>
        <w:rPr>
          <w:rFonts w:asciiTheme="majorHAnsi" w:hAnsiTheme="majorHAnsi"/>
        </w:rPr>
      </w:pPr>
      <w:r w:rsidRPr="00A322A3">
        <w:rPr>
          <w:rFonts w:asciiTheme="majorHAnsi" w:hAnsiTheme="majorHAnsi"/>
        </w:rPr>
        <w:tab/>
      </w:r>
      <w:r w:rsidRPr="00A322A3">
        <w:rPr>
          <w:rFonts w:asciiTheme="majorHAnsi" w:hAnsiTheme="majorHAnsi"/>
        </w:rPr>
        <w:tab/>
      </w:r>
      <w:r w:rsidRPr="00A322A3">
        <w:rPr>
          <w:rFonts w:asciiTheme="majorHAnsi" w:hAnsiTheme="majorHAnsi"/>
        </w:rPr>
        <w:sym w:font="Wingdings" w:char="F0E0"/>
      </w:r>
      <w:r w:rsidRPr="00A322A3">
        <w:rPr>
          <w:rFonts w:asciiTheme="majorHAnsi" w:hAnsiTheme="majorHAnsi"/>
        </w:rPr>
        <w:t xml:space="preserve"> Nom des enseignants rattachés aux classe</w:t>
      </w:r>
      <w:r w:rsidR="00623665">
        <w:rPr>
          <w:rFonts w:asciiTheme="majorHAnsi" w:hAnsiTheme="majorHAnsi"/>
        </w:rPr>
        <w:t>s</w:t>
      </w:r>
      <w:bookmarkStart w:id="0" w:name="_GoBack"/>
      <w:bookmarkEnd w:id="0"/>
      <w:r w:rsidRPr="00A322A3">
        <w:rPr>
          <w:rFonts w:asciiTheme="majorHAnsi" w:hAnsiTheme="majorHAnsi"/>
        </w:rPr>
        <w:t xml:space="preserve"> (en n’oubliant pas les enseignants qui assurent des compléments de service).</w:t>
      </w:r>
    </w:p>
    <w:p w14:paraId="7301F5DD" w14:textId="77777777" w:rsidR="00517D53" w:rsidRPr="00A322A3" w:rsidRDefault="00517D53">
      <w:pPr>
        <w:rPr>
          <w:rFonts w:asciiTheme="majorHAnsi" w:hAnsiTheme="majorHAnsi"/>
        </w:rPr>
      </w:pPr>
    </w:p>
    <w:p w14:paraId="2D421513" w14:textId="77777777" w:rsidR="00517D53" w:rsidRPr="00A322A3" w:rsidRDefault="00517D53" w:rsidP="00517D53">
      <w:pPr>
        <w:jc w:val="center"/>
        <w:rPr>
          <w:rFonts w:asciiTheme="majorHAnsi" w:hAnsiTheme="majorHAnsi"/>
          <w:b/>
        </w:rPr>
      </w:pPr>
      <w:r w:rsidRPr="00A322A3">
        <w:rPr>
          <w:rFonts w:asciiTheme="majorHAnsi" w:hAnsiTheme="majorHAnsi"/>
          <w:b/>
        </w:rPr>
        <w:t>Seuls les enseignants associés à une classe auront accès au LSUN de l’école.</w:t>
      </w:r>
    </w:p>
    <w:p w14:paraId="5B2F420F" w14:textId="77777777" w:rsidR="00517D53" w:rsidRPr="00A322A3" w:rsidRDefault="00517D53" w:rsidP="00517D53">
      <w:pPr>
        <w:jc w:val="center"/>
        <w:rPr>
          <w:rFonts w:asciiTheme="majorHAnsi" w:hAnsiTheme="majorHAnsi"/>
          <w:b/>
        </w:rPr>
      </w:pPr>
    </w:p>
    <w:p w14:paraId="3F061037" w14:textId="77777777" w:rsidR="00517D53" w:rsidRPr="00A322A3" w:rsidRDefault="00517D53" w:rsidP="00517D53">
      <w:pPr>
        <w:rPr>
          <w:rFonts w:asciiTheme="majorHAnsi" w:hAnsiTheme="majorHAnsi"/>
          <w:b/>
          <w:u w:val="single"/>
        </w:rPr>
      </w:pPr>
      <w:r w:rsidRPr="00A322A3">
        <w:rPr>
          <w:rFonts w:asciiTheme="majorHAnsi" w:hAnsiTheme="majorHAnsi"/>
          <w:b/>
          <w:u w:val="single"/>
        </w:rPr>
        <w:t>Pour les enseignants :</w:t>
      </w:r>
    </w:p>
    <w:p w14:paraId="66A8F4DB" w14:textId="77777777" w:rsidR="00517D53" w:rsidRPr="00A322A3" w:rsidRDefault="00517D53" w:rsidP="00517D53">
      <w:pPr>
        <w:rPr>
          <w:rFonts w:asciiTheme="majorHAnsi" w:hAnsiTheme="majorHAnsi"/>
          <w:b/>
          <w:sz w:val="8"/>
          <w:szCs w:val="8"/>
          <w:u w:val="single"/>
        </w:rPr>
      </w:pPr>
    </w:p>
    <w:p w14:paraId="7AC65E74" w14:textId="77777777" w:rsidR="00517D53" w:rsidRPr="00A322A3" w:rsidRDefault="00517D53" w:rsidP="00517D53">
      <w:pPr>
        <w:rPr>
          <w:rFonts w:asciiTheme="majorHAnsi" w:hAnsiTheme="majorHAnsi"/>
        </w:rPr>
      </w:pPr>
      <w:r w:rsidRPr="00A322A3">
        <w:rPr>
          <w:rFonts w:asciiTheme="majorHAnsi" w:hAnsiTheme="majorHAnsi"/>
        </w:rPr>
        <w:t>Afin de pouvoir travailler efficacement le jour de la formation, pensez à vous munir de vos progressions et compétences évaluées. Vous pourrez commencer à renseigner les compétences dans le livret du premier trimestre.</w:t>
      </w:r>
    </w:p>
    <w:p w14:paraId="272293BC" w14:textId="77777777" w:rsidR="00A322A3" w:rsidRPr="00A322A3" w:rsidRDefault="00A322A3" w:rsidP="00517D53">
      <w:pPr>
        <w:rPr>
          <w:rFonts w:asciiTheme="majorHAnsi" w:hAnsiTheme="majorHAnsi"/>
        </w:rPr>
      </w:pPr>
    </w:p>
    <w:p w14:paraId="748A560E" w14:textId="77777777" w:rsidR="00A322A3" w:rsidRPr="00A322A3" w:rsidRDefault="00A322A3" w:rsidP="00517D53">
      <w:pPr>
        <w:rPr>
          <w:rFonts w:asciiTheme="majorHAnsi" w:hAnsiTheme="majorHAnsi"/>
          <w:b/>
          <w:u w:val="single"/>
        </w:rPr>
      </w:pPr>
      <w:r w:rsidRPr="00A322A3">
        <w:rPr>
          <w:rFonts w:asciiTheme="majorHAnsi" w:hAnsiTheme="majorHAnsi"/>
          <w:b/>
          <w:u w:val="single"/>
        </w:rPr>
        <w:t>EN BREF :</w:t>
      </w:r>
    </w:p>
    <w:p w14:paraId="7A145137" w14:textId="77777777" w:rsidR="00517D53" w:rsidRPr="00A322A3" w:rsidRDefault="00517D53" w:rsidP="00517D53">
      <w:pPr>
        <w:rPr>
          <w:rFonts w:asciiTheme="majorHAnsi" w:hAnsiTheme="majorHAnsi"/>
          <w:sz w:val="8"/>
          <w:szCs w:val="8"/>
        </w:rPr>
      </w:pPr>
    </w:p>
    <w:tbl>
      <w:tblPr>
        <w:tblStyle w:val="Grilledutableau"/>
        <w:tblW w:w="10718" w:type="dxa"/>
        <w:tblLook w:val="04A0" w:firstRow="1" w:lastRow="0" w:firstColumn="1" w:lastColumn="0" w:noHBand="0" w:noVBand="1"/>
      </w:tblPr>
      <w:tblGrid>
        <w:gridCol w:w="3572"/>
        <w:gridCol w:w="3573"/>
        <w:gridCol w:w="3573"/>
      </w:tblGrid>
      <w:tr w:rsidR="00517D53" w:rsidRPr="00A322A3" w14:paraId="544C1D64" w14:textId="77777777" w:rsidTr="00A322A3">
        <w:trPr>
          <w:trHeight w:val="323"/>
        </w:trPr>
        <w:tc>
          <w:tcPr>
            <w:tcW w:w="3572" w:type="dxa"/>
          </w:tcPr>
          <w:p w14:paraId="787CAE2D" w14:textId="77777777" w:rsidR="00517D53" w:rsidRPr="00A322A3" w:rsidRDefault="00517D53" w:rsidP="00A322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22A3">
              <w:rPr>
                <w:rFonts w:asciiTheme="majorHAnsi" w:hAnsiTheme="majorHAnsi"/>
                <w:sz w:val="28"/>
                <w:szCs w:val="28"/>
              </w:rPr>
              <w:t>Directeur</w:t>
            </w:r>
          </w:p>
        </w:tc>
        <w:tc>
          <w:tcPr>
            <w:tcW w:w="3573" w:type="dxa"/>
            <w:vMerge w:val="restart"/>
            <w:vAlign w:val="center"/>
          </w:tcPr>
          <w:p w14:paraId="6232F6A5" w14:textId="77777777" w:rsidR="00517D53" w:rsidRPr="00A322A3" w:rsidRDefault="00517D53" w:rsidP="00080FC6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A322A3">
              <w:rPr>
                <w:rFonts w:asciiTheme="majorHAnsi" w:hAnsiTheme="majorHAnsi"/>
                <w:sz w:val="36"/>
                <w:szCs w:val="36"/>
              </w:rPr>
              <w:t>Le jour de la formation</w:t>
            </w:r>
          </w:p>
        </w:tc>
        <w:tc>
          <w:tcPr>
            <w:tcW w:w="3573" w:type="dxa"/>
          </w:tcPr>
          <w:p w14:paraId="582D1359" w14:textId="77777777" w:rsidR="00517D53" w:rsidRPr="00A322A3" w:rsidRDefault="00517D53" w:rsidP="00A322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22A3">
              <w:rPr>
                <w:rFonts w:asciiTheme="majorHAnsi" w:hAnsiTheme="majorHAnsi"/>
                <w:sz w:val="28"/>
                <w:szCs w:val="28"/>
              </w:rPr>
              <w:t>Enseignant</w:t>
            </w:r>
          </w:p>
        </w:tc>
      </w:tr>
      <w:tr w:rsidR="00517D53" w:rsidRPr="00A322A3" w14:paraId="6DDCF850" w14:textId="77777777" w:rsidTr="00A322A3">
        <w:trPr>
          <w:trHeight w:val="1291"/>
        </w:trPr>
        <w:tc>
          <w:tcPr>
            <w:tcW w:w="3572" w:type="dxa"/>
          </w:tcPr>
          <w:p w14:paraId="071059ED" w14:textId="77777777" w:rsidR="00517D53" w:rsidRPr="00A322A3" w:rsidRDefault="00A322A3" w:rsidP="00517D53">
            <w:pPr>
              <w:rPr>
                <w:rFonts w:asciiTheme="majorHAnsi" w:hAnsiTheme="majorHAnsi"/>
                <w:sz w:val="28"/>
                <w:szCs w:val="28"/>
              </w:rPr>
            </w:pPr>
            <w:r w:rsidRPr="00A322A3"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="00080FC6" w:rsidRPr="00A322A3">
              <w:rPr>
                <w:rFonts w:asciiTheme="majorHAnsi" w:hAnsiTheme="majorHAnsi"/>
                <w:sz w:val="28"/>
                <w:szCs w:val="28"/>
              </w:rPr>
              <w:t>Se munir de sa CLEF OTP</w:t>
            </w:r>
          </w:p>
          <w:p w14:paraId="19568F59" w14:textId="77777777" w:rsidR="00080FC6" w:rsidRPr="00A322A3" w:rsidRDefault="00080FC6" w:rsidP="00517D5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8C6104A" w14:textId="77777777" w:rsidR="00080FC6" w:rsidRPr="00A322A3" w:rsidRDefault="00A322A3" w:rsidP="00517D53">
            <w:pPr>
              <w:rPr>
                <w:rFonts w:asciiTheme="majorHAnsi" w:hAnsiTheme="majorHAnsi"/>
                <w:sz w:val="28"/>
                <w:szCs w:val="28"/>
              </w:rPr>
            </w:pPr>
            <w:r w:rsidRPr="00A322A3"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="00080FC6" w:rsidRPr="00A322A3">
              <w:rPr>
                <w:rFonts w:asciiTheme="majorHAnsi" w:hAnsiTheme="majorHAnsi"/>
                <w:sz w:val="28"/>
                <w:szCs w:val="28"/>
              </w:rPr>
              <w:t>Des éléments à saisir dans le LSUN</w:t>
            </w:r>
          </w:p>
        </w:tc>
        <w:tc>
          <w:tcPr>
            <w:tcW w:w="3573" w:type="dxa"/>
            <w:vMerge/>
          </w:tcPr>
          <w:p w14:paraId="516BC13F" w14:textId="77777777" w:rsidR="00517D53" w:rsidRPr="00A322A3" w:rsidRDefault="00517D53" w:rsidP="00517D5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73" w:type="dxa"/>
          </w:tcPr>
          <w:p w14:paraId="2DE169FA" w14:textId="77777777" w:rsidR="00517D53" w:rsidRPr="00A322A3" w:rsidRDefault="00A322A3" w:rsidP="00517D53">
            <w:pPr>
              <w:rPr>
                <w:rFonts w:asciiTheme="majorHAnsi" w:hAnsiTheme="majorHAnsi"/>
                <w:sz w:val="28"/>
                <w:szCs w:val="28"/>
              </w:rPr>
            </w:pPr>
            <w:r w:rsidRPr="00A322A3"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="00080FC6" w:rsidRPr="00A322A3">
              <w:rPr>
                <w:rFonts w:asciiTheme="majorHAnsi" w:hAnsiTheme="majorHAnsi"/>
                <w:sz w:val="28"/>
                <w:szCs w:val="28"/>
              </w:rPr>
              <w:t xml:space="preserve">Se munir de ses codes de </w:t>
            </w:r>
            <w:r w:rsidRPr="00A322A3">
              <w:rPr>
                <w:rFonts w:asciiTheme="majorHAnsi" w:hAnsiTheme="majorHAnsi"/>
                <w:sz w:val="28"/>
                <w:szCs w:val="28"/>
              </w:rPr>
              <w:t>messagerie</w:t>
            </w:r>
            <w:r w:rsidR="00080FC6" w:rsidRPr="00A322A3">
              <w:rPr>
                <w:rFonts w:asciiTheme="majorHAnsi" w:hAnsiTheme="majorHAnsi"/>
                <w:sz w:val="28"/>
                <w:szCs w:val="28"/>
              </w:rPr>
              <w:t xml:space="preserve"> personnelle académique </w:t>
            </w:r>
          </w:p>
          <w:p w14:paraId="3BAB585D" w14:textId="77777777" w:rsidR="00080FC6" w:rsidRPr="00A322A3" w:rsidRDefault="00A322A3" w:rsidP="00517D53">
            <w:pPr>
              <w:rPr>
                <w:rFonts w:asciiTheme="majorHAnsi" w:hAnsiTheme="majorHAnsi"/>
                <w:sz w:val="28"/>
                <w:szCs w:val="28"/>
              </w:rPr>
            </w:pPr>
            <w:r w:rsidRPr="00A322A3">
              <w:rPr>
                <w:rFonts w:asciiTheme="majorHAnsi" w:hAnsiTheme="majorHAnsi"/>
                <w:sz w:val="28"/>
                <w:szCs w:val="28"/>
              </w:rPr>
              <w:t>Identifiant</w:t>
            </w:r>
            <w:r w:rsidR="00080FC6" w:rsidRPr="00A322A3">
              <w:rPr>
                <w:rFonts w:asciiTheme="majorHAnsi" w:hAnsiTheme="majorHAnsi"/>
                <w:sz w:val="28"/>
                <w:szCs w:val="28"/>
              </w:rPr>
              <w:t xml:space="preserve"> + Mot de passe</w:t>
            </w:r>
          </w:p>
          <w:p w14:paraId="3769B8A2" w14:textId="77777777" w:rsidR="00080FC6" w:rsidRPr="00A322A3" w:rsidRDefault="00A322A3" w:rsidP="00517D53">
            <w:pPr>
              <w:rPr>
                <w:rFonts w:asciiTheme="majorHAnsi" w:hAnsiTheme="majorHAnsi"/>
                <w:sz w:val="28"/>
                <w:szCs w:val="28"/>
              </w:rPr>
            </w:pPr>
            <w:r w:rsidRPr="00A322A3"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="00080FC6" w:rsidRPr="00A322A3">
              <w:rPr>
                <w:rFonts w:asciiTheme="majorHAnsi" w:hAnsiTheme="majorHAnsi"/>
                <w:sz w:val="28"/>
                <w:szCs w:val="28"/>
              </w:rPr>
              <w:t>Des éléments à saisir dans le LSUN</w:t>
            </w:r>
          </w:p>
        </w:tc>
      </w:tr>
    </w:tbl>
    <w:p w14:paraId="512F109E" w14:textId="77777777" w:rsidR="00517D53" w:rsidRPr="00A322A3" w:rsidRDefault="00517D53" w:rsidP="00517D53">
      <w:pPr>
        <w:rPr>
          <w:rFonts w:asciiTheme="majorHAnsi" w:hAnsiTheme="majorHAnsi"/>
        </w:rPr>
      </w:pPr>
    </w:p>
    <w:p w14:paraId="159D6B79" w14:textId="77777777" w:rsidR="00517D53" w:rsidRPr="00A322A3" w:rsidRDefault="00517D53" w:rsidP="00517D53">
      <w:pPr>
        <w:rPr>
          <w:rFonts w:asciiTheme="majorHAnsi" w:hAnsiTheme="majorHAnsi"/>
        </w:rPr>
      </w:pPr>
    </w:p>
    <w:sectPr w:rsidR="00517D53" w:rsidRPr="00A322A3" w:rsidSect="00A322A3">
      <w:pgSz w:w="11900" w:h="16840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011EC"/>
    <w:multiLevelType w:val="hybridMultilevel"/>
    <w:tmpl w:val="59E87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3B"/>
    <w:rsid w:val="00080FC6"/>
    <w:rsid w:val="00161C3B"/>
    <w:rsid w:val="00225EBC"/>
    <w:rsid w:val="002C6367"/>
    <w:rsid w:val="00517D53"/>
    <w:rsid w:val="00623665"/>
    <w:rsid w:val="00A3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53820"/>
  <w14:defaultImageDpi w14:val="300"/>
  <w15:docId w15:val="{B75DD3F6-0443-4619-AC5D-698E9B03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1C3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7D53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7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22A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2A3"/>
    <w:rPr>
      <w:rFonts w:ascii="Lucida Grande" w:hAnsi="Lucida Grande" w:cs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322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cid104511/le-livret-scolair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ilymotion.com/playlist/x4lxex_eduscol_le-livret-scolaire-unique-pour-le-1er-degre/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scol.education.fr/cid104511/le-livret-scolaire.html" TargetMode="External"/><Relationship Id="rId11" Type="http://schemas.openxmlformats.org/officeDocument/2006/relationships/hyperlink" Target="http://tice67-sud.site.ac-strasbourg.fr/wordpress/?p=967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cache.media.eduscol.education.fr/file/College_2016/22/8/Livret_scolaire_unique_du_CP_a_la_3e_Fiches_61722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che.media.eduscol.education.fr/file/College_2016/22/8/Livret_scolaire_unique_du_CP_a_la_3e_Fiches_617228.pdf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cbrunstein-adm</cp:lastModifiedBy>
  <cp:revision>3</cp:revision>
  <dcterms:created xsi:type="dcterms:W3CDTF">2016-10-19T07:24:00Z</dcterms:created>
  <dcterms:modified xsi:type="dcterms:W3CDTF">2016-10-19T07:24:00Z</dcterms:modified>
</cp:coreProperties>
</file>